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D7000" w14:textId="77777777" w:rsidR="005D74FA" w:rsidRPr="003E1AB2" w:rsidRDefault="005D74FA" w:rsidP="001B3FDA">
      <w:pPr>
        <w:spacing w:after="0" w:line="240" w:lineRule="auto"/>
        <w:jc w:val="center"/>
        <w:rPr>
          <w:rFonts w:ascii="Times New Roman" w:eastAsia="FangSong_GB2312" w:hAnsi="Times New Roman"/>
          <w:bCs/>
          <w:caps/>
          <w:sz w:val="28"/>
          <w:szCs w:val="28"/>
          <w:lang w:val="kk-KZ"/>
        </w:rPr>
      </w:pPr>
      <w:bookmarkStart w:id="0" w:name="_GoBack"/>
      <w:bookmarkEnd w:id="0"/>
      <w:r>
        <w:rPr>
          <w:rFonts w:ascii="Times New Roman" w:hAnsi="Times New Roman"/>
          <w:color w:val="000000"/>
          <w:sz w:val="28"/>
          <w:lang w:val="en-GB"/>
        </w:rPr>
        <w:t>KAZAKH ABLAI KHAN UNIVERSITY</w:t>
      </w:r>
    </w:p>
    <w:p w14:paraId="7F9E8916" w14:textId="77777777" w:rsidR="005D74FA" w:rsidRPr="003E1AB2" w:rsidRDefault="005D74FA" w:rsidP="001B3FDA">
      <w:pPr>
        <w:spacing w:after="0" w:line="240" w:lineRule="auto"/>
        <w:jc w:val="center"/>
        <w:rPr>
          <w:rFonts w:ascii="Times New Roman" w:eastAsia="FangSong_GB2312" w:hAnsi="Times New Roman"/>
          <w:bCs/>
          <w:caps/>
          <w:sz w:val="28"/>
          <w:szCs w:val="28"/>
          <w:lang w:val="kk-KZ"/>
        </w:rPr>
      </w:pPr>
      <w:r>
        <w:rPr>
          <w:rFonts w:ascii="Times New Roman" w:hAnsi="Times New Roman"/>
          <w:color w:val="000000"/>
          <w:sz w:val="28"/>
          <w:lang w:val="en-GB"/>
        </w:rPr>
        <w:t>OF INTERNATIONAL RELATIONS AND WORLD LANGUAGES</w:t>
      </w:r>
    </w:p>
    <w:p w14:paraId="7FFE1011" w14:textId="77777777" w:rsidR="005D74FA" w:rsidRPr="002E41EA" w:rsidRDefault="005D74FA" w:rsidP="001B3FDA">
      <w:pPr>
        <w:spacing w:after="0" w:line="240" w:lineRule="auto"/>
        <w:jc w:val="center"/>
        <w:rPr>
          <w:rFonts w:ascii="Times New Roman" w:eastAsia="FangSong_GB2312" w:hAnsi="Times New Roman"/>
          <w:b/>
          <w:bCs/>
          <w:caps/>
          <w:sz w:val="12"/>
          <w:szCs w:val="24"/>
          <w:lang w:val="kk-KZ"/>
        </w:rPr>
      </w:pPr>
    </w:p>
    <w:p w14:paraId="50BB5EC6" w14:textId="77777777" w:rsidR="005D74FA" w:rsidRPr="002E41EA" w:rsidRDefault="005D74FA" w:rsidP="001B3FDA">
      <w:pPr>
        <w:spacing w:after="0" w:line="240" w:lineRule="auto"/>
        <w:jc w:val="center"/>
        <w:rPr>
          <w:rFonts w:ascii="Times New Roman" w:eastAsia="FangSong_GB2312" w:hAnsi="Times New Roman"/>
          <w:b/>
          <w:bCs/>
          <w:sz w:val="12"/>
          <w:szCs w:val="24"/>
          <w:lang w:val="kk-KZ"/>
        </w:rPr>
      </w:pPr>
    </w:p>
    <w:p w14:paraId="3F2FC2D9" w14:textId="77777777" w:rsidR="005D74FA" w:rsidRPr="002E41EA" w:rsidRDefault="005D74FA" w:rsidP="001B3FDA">
      <w:pPr>
        <w:spacing w:after="0" w:line="240" w:lineRule="auto"/>
        <w:jc w:val="center"/>
        <w:rPr>
          <w:rFonts w:ascii="Times New Roman" w:eastAsia="FangSong_GB2312" w:hAnsi="Times New Roman"/>
          <w:b/>
          <w:bCs/>
          <w:sz w:val="24"/>
          <w:szCs w:val="24"/>
          <w:lang w:val="kk-KZ"/>
        </w:rPr>
      </w:pPr>
      <w:r w:rsidRPr="002E41EA">
        <w:rPr>
          <w:rFonts w:ascii="Times New Roman" w:eastAsia="FangSong_GB2312" w:hAnsi="Times New Roman"/>
          <w:b/>
          <w:bCs/>
          <w:noProof/>
          <w:sz w:val="24"/>
          <w:szCs w:val="24"/>
        </w:rPr>
        <w:drawing>
          <wp:inline distT="0" distB="0" distL="0" distR="0" wp14:anchorId="4EA93B68" wp14:editId="4D58E643">
            <wp:extent cx="1419225" cy="1457325"/>
            <wp:effectExtent l="0" t="0" r="9525" b="9525"/>
            <wp:docPr id="4" name="Рисунок 4"/>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5620" cy="1474160"/>
                    </a:xfrm>
                    <a:prstGeom prst="rect">
                      <a:avLst/>
                    </a:prstGeom>
                    <a:noFill/>
                  </pic:spPr>
                </pic:pic>
              </a:graphicData>
            </a:graphic>
          </wp:inline>
        </w:drawing>
      </w:r>
    </w:p>
    <w:p w14:paraId="2652CE68" w14:textId="77777777" w:rsidR="005D74FA" w:rsidRPr="002E41EA" w:rsidRDefault="005D74FA" w:rsidP="001B3FDA">
      <w:pPr>
        <w:spacing w:after="0" w:line="240" w:lineRule="auto"/>
        <w:jc w:val="center"/>
        <w:rPr>
          <w:rFonts w:ascii="Times New Roman" w:eastAsia="FangSong_GB2312" w:hAnsi="Times New Roman"/>
          <w:b/>
          <w:bCs/>
          <w:sz w:val="12"/>
          <w:szCs w:val="24"/>
          <w:lang w:val="kk-KZ"/>
        </w:rPr>
      </w:pPr>
    </w:p>
    <w:p w14:paraId="51C541E0" w14:textId="77777777" w:rsidR="005D74FA" w:rsidRPr="002E41EA" w:rsidRDefault="005D74FA" w:rsidP="001B3FDA">
      <w:pPr>
        <w:spacing w:after="0" w:line="240" w:lineRule="auto"/>
        <w:jc w:val="center"/>
        <w:rPr>
          <w:rFonts w:ascii="Times New Roman" w:eastAsia="FangSong_GB2312" w:hAnsi="Times New Roman"/>
          <w:b/>
          <w:bCs/>
          <w:sz w:val="12"/>
          <w:szCs w:val="24"/>
        </w:rPr>
      </w:pPr>
    </w:p>
    <w:p w14:paraId="177CFCE7" w14:textId="77777777" w:rsidR="005D74FA" w:rsidRPr="00953455" w:rsidRDefault="005D74FA" w:rsidP="001B3FDA">
      <w:pPr>
        <w:pStyle w:val="11"/>
        <w:keepNext/>
        <w:spacing w:after="0" w:line="240" w:lineRule="auto"/>
        <w:jc w:val="center"/>
        <w:rPr>
          <w:rFonts w:ascii="Times New Roman" w:hAnsi="Times New Roman"/>
          <w:b/>
          <w:bCs/>
          <w:sz w:val="32"/>
          <w:szCs w:val="32"/>
          <w:lang w:val="en-US"/>
        </w:rPr>
      </w:pPr>
      <w:r>
        <w:rPr>
          <w:rFonts w:ascii="Times New Roman" w:hAnsi="Times New Roman"/>
          <w:b/>
          <w:color w:val="000000"/>
          <w:sz w:val="32"/>
          <w:lang w:val="en-GB"/>
        </w:rPr>
        <w:t>INFORMATION LETTER</w:t>
      </w:r>
    </w:p>
    <w:p w14:paraId="30FEEB2F" w14:textId="77777777" w:rsidR="005D74FA" w:rsidRPr="00953455" w:rsidRDefault="005D74FA" w:rsidP="001B3FDA">
      <w:pPr>
        <w:spacing w:after="0" w:line="240" w:lineRule="auto"/>
        <w:jc w:val="center"/>
        <w:rPr>
          <w:rFonts w:ascii="Times New Roman" w:hAnsi="Times New Roman"/>
          <w:bCs/>
          <w:sz w:val="12"/>
          <w:szCs w:val="24"/>
          <w:lang w:val="en-US"/>
        </w:rPr>
      </w:pPr>
    </w:p>
    <w:p w14:paraId="3E912591" w14:textId="77777777" w:rsidR="003E1AB2" w:rsidRPr="00953455" w:rsidRDefault="002E41EA" w:rsidP="001B3FDA">
      <w:pPr>
        <w:keepNext/>
        <w:spacing w:after="0" w:line="240" w:lineRule="auto"/>
        <w:jc w:val="center"/>
        <w:rPr>
          <w:rFonts w:ascii="Times New Roman" w:hAnsi="Times New Roman"/>
          <w:b/>
          <w:bCs/>
          <w:sz w:val="24"/>
          <w:szCs w:val="24"/>
          <w:lang w:val="en-US"/>
        </w:rPr>
      </w:pPr>
      <w:r>
        <w:rPr>
          <w:rFonts w:ascii="Times New Roman" w:hAnsi="Times New Roman"/>
          <w:b/>
          <w:color w:val="000000"/>
          <w:sz w:val="24"/>
          <w:lang w:val="en-GB"/>
        </w:rPr>
        <w:t>XIII INTERNATIONAL SCIENTIFIC AND PRACTICAL CONFERENCE</w:t>
      </w:r>
    </w:p>
    <w:p w14:paraId="7D371BE1" w14:textId="5E1DB174" w:rsidR="005D74FA" w:rsidRPr="00953455" w:rsidRDefault="002E41EA" w:rsidP="00953455">
      <w:pPr>
        <w:keepNext/>
        <w:spacing w:after="0" w:line="240" w:lineRule="auto"/>
        <w:jc w:val="center"/>
        <w:rPr>
          <w:rFonts w:ascii="Times New Roman" w:hAnsi="Times New Roman"/>
          <w:b/>
          <w:bCs/>
          <w:sz w:val="24"/>
          <w:szCs w:val="24"/>
          <w:lang w:val="en-US"/>
        </w:rPr>
      </w:pPr>
      <w:r>
        <w:rPr>
          <w:rFonts w:ascii="Times New Roman" w:hAnsi="Times New Roman"/>
          <w:b/>
          <w:color w:val="000000"/>
          <w:sz w:val="24"/>
          <w:lang w:val="en-GB"/>
        </w:rPr>
        <w:t>“LANGUAGE, EDUCATION AND INTERCULTURAL INTERACTION IN THE CONTEXT OF GLOBAL TRANSFORMATIONS:</w:t>
      </w:r>
      <w:r w:rsidR="00953455" w:rsidRPr="00953455">
        <w:rPr>
          <w:rFonts w:ascii="Times New Roman" w:hAnsi="Times New Roman"/>
          <w:b/>
          <w:bCs/>
          <w:sz w:val="24"/>
          <w:szCs w:val="24"/>
          <w:lang w:val="en-US"/>
        </w:rPr>
        <w:t xml:space="preserve"> </w:t>
      </w:r>
      <w:r>
        <w:rPr>
          <w:rFonts w:ascii="Times New Roman" w:hAnsi="Times New Roman"/>
          <w:b/>
          <w:color w:val="000000"/>
          <w:sz w:val="24"/>
          <w:lang w:val="en-GB"/>
        </w:rPr>
        <w:t>ARTIFICIAL INTELLIGENCE AND INNOVATION”</w:t>
      </w:r>
    </w:p>
    <w:p w14:paraId="46357D0D" w14:textId="77777777" w:rsidR="005D74FA" w:rsidRPr="00953455" w:rsidRDefault="005D74FA" w:rsidP="001B3FDA">
      <w:pPr>
        <w:spacing w:after="0" w:line="240" w:lineRule="auto"/>
        <w:jc w:val="center"/>
        <w:rPr>
          <w:rFonts w:ascii="Times New Roman" w:hAnsi="Times New Roman"/>
          <w:b/>
          <w:bCs/>
          <w:sz w:val="12"/>
          <w:szCs w:val="24"/>
          <w:lang w:val="en-US"/>
        </w:rPr>
      </w:pPr>
    </w:p>
    <w:p w14:paraId="0D0B2E5F" w14:textId="77777777" w:rsidR="005D74FA" w:rsidRPr="00953455" w:rsidRDefault="005D74FA" w:rsidP="001B3FDA">
      <w:pPr>
        <w:spacing w:after="0" w:line="240" w:lineRule="auto"/>
        <w:jc w:val="center"/>
        <w:rPr>
          <w:rFonts w:ascii="Times New Roman" w:hAnsi="Times New Roman"/>
          <w:bCs/>
          <w:sz w:val="24"/>
          <w:szCs w:val="24"/>
          <w:lang w:val="en-US"/>
        </w:rPr>
      </w:pPr>
      <w:r>
        <w:rPr>
          <w:rFonts w:ascii="Times New Roman" w:hAnsi="Times New Roman"/>
          <w:color w:val="000000"/>
          <w:sz w:val="24"/>
          <w:lang w:val="en-GB"/>
        </w:rPr>
        <w:t>12–13 November 2026</w:t>
      </w:r>
    </w:p>
    <w:p w14:paraId="00FEB367" w14:textId="77777777" w:rsidR="005D74FA" w:rsidRPr="00953455" w:rsidRDefault="005D74FA" w:rsidP="001B3FDA">
      <w:pPr>
        <w:spacing w:after="0" w:line="240" w:lineRule="auto"/>
        <w:jc w:val="center"/>
        <w:rPr>
          <w:rFonts w:ascii="Times New Roman" w:hAnsi="Times New Roman"/>
          <w:bCs/>
          <w:sz w:val="24"/>
          <w:szCs w:val="24"/>
          <w:lang w:val="en-US"/>
        </w:rPr>
      </w:pPr>
      <w:r>
        <w:rPr>
          <w:rFonts w:ascii="Times New Roman" w:hAnsi="Times New Roman"/>
          <w:color w:val="000000"/>
          <w:sz w:val="24"/>
          <w:lang w:val="en-GB"/>
        </w:rPr>
        <w:t>Almaty, Republic of Kazakhstan</w:t>
      </w:r>
    </w:p>
    <w:p w14:paraId="4635356F" w14:textId="77777777" w:rsidR="00D45EEE" w:rsidRPr="00953455" w:rsidRDefault="00D45EEE" w:rsidP="001B3FDA">
      <w:pPr>
        <w:pStyle w:val="1"/>
        <w:spacing w:before="0" w:beforeAutospacing="0" w:after="0" w:afterAutospacing="0"/>
        <w:ind w:firstLine="567"/>
        <w:jc w:val="both"/>
        <w:rPr>
          <w:b w:val="0"/>
          <w:sz w:val="12"/>
          <w:szCs w:val="24"/>
          <w:lang w:val="en-US"/>
        </w:rPr>
      </w:pPr>
    </w:p>
    <w:p w14:paraId="024FB3F4" w14:textId="0FE422D2" w:rsidR="00A42AC2" w:rsidRPr="00953455" w:rsidRDefault="00953455" w:rsidP="001B3FDA">
      <w:pPr>
        <w:spacing w:after="0" w:line="240" w:lineRule="auto"/>
        <w:ind w:firstLine="567"/>
        <w:jc w:val="both"/>
        <w:rPr>
          <w:sz w:val="24"/>
          <w:szCs w:val="24"/>
          <w:lang w:val="en-US"/>
        </w:rPr>
      </w:pPr>
      <w:r>
        <w:rPr>
          <w:rFonts w:ascii="Times New Roman" w:hAnsi="Times New Roman"/>
          <w:color w:val="000000"/>
          <w:sz w:val="24"/>
          <w:lang w:val="en-GB"/>
        </w:rPr>
        <w:t xml:space="preserve">JSC </w:t>
      </w:r>
      <w:r>
        <w:rPr>
          <w:rFonts w:ascii="Times New Roman" w:hAnsi="Times New Roman"/>
          <w:color w:val="000000"/>
          <w:sz w:val="24"/>
          <w:lang w:val="en-US"/>
        </w:rPr>
        <w:t>“</w:t>
      </w:r>
      <w:r w:rsidR="00F038E3">
        <w:rPr>
          <w:rFonts w:ascii="Times New Roman" w:hAnsi="Times New Roman"/>
          <w:color w:val="000000"/>
          <w:sz w:val="24"/>
          <w:lang w:val="en-GB"/>
        </w:rPr>
        <w:t>Kazakh Ablai Khan University of International Relations and World Languages</w:t>
      </w:r>
      <w:r>
        <w:rPr>
          <w:rFonts w:ascii="Times New Roman" w:hAnsi="Times New Roman"/>
          <w:color w:val="000000"/>
          <w:sz w:val="24"/>
          <w:lang w:val="en-GB"/>
        </w:rPr>
        <w:t xml:space="preserve">” </w:t>
      </w:r>
      <w:r w:rsidR="00F038E3">
        <w:rPr>
          <w:rFonts w:ascii="Times New Roman" w:hAnsi="Times New Roman"/>
          <w:color w:val="000000"/>
          <w:sz w:val="24"/>
          <w:lang w:val="en-GB"/>
        </w:rPr>
        <w:t>invites you to participate in the XIII International Scientific and Practical Conference “Language, Education and Intercultural Interaction in the Context of Global Transformations: Artificial Intelligence and Innovation”.</w:t>
      </w:r>
    </w:p>
    <w:p w14:paraId="46B7414D" w14:textId="77777777" w:rsidR="00CE3507" w:rsidRPr="00953455" w:rsidRDefault="00377DDC" w:rsidP="001B3FDA">
      <w:pPr>
        <w:spacing w:after="0" w:line="240" w:lineRule="auto"/>
        <w:ind w:firstLine="567"/>
        <w:jc w:val="both"/>
        <w:rPr>
          <w:lang w:val="en-US"/>
        </w:rPr>
      </w:pPr>
      <w:r>
        <w:rPr>
          <w:rFonts w:ascii="Times New Roman" w:hAnsi="Times New Roman"/>
          <w:color w:val="000000"/>
          <w:sz w:val="24"/>
          <w:lang w:val="en-GB"/>
        </w:rPr>
        <w:t>The conference aims to advance international interdisciplinary research cooperation through the exchange and synthesis of research findings on language, education and intercultural interaction, including their international, media, economic and legal dimensions, in the context of global transformations and the development of artificial intelligence and innovation.</w:t>
      </w:r>
    </w:p>
    <w:p w14:paraId="7F510083" w14:textId="77777777" w:rsidR="00912BF2" w:rsidRPr="00953455" w:rsidRDefault="00912BF2" w:rsidP="001B3FDA">
      <w:pPr>
        <w:spacing w:after="0" w:line="240" w:lineRule="auto"/>
        <w:ind w:firstLine="567"/>
        <w:jc w:val="both"/>
        <w:rPr>
          <w:lang w:val="en-US"/>
        </w:rPr>
      </w:pPr>
      <w:r>
        <w:rPr>
          <w:rFonts w:ascii="Times New Roman" w:hAnsi="Times New Roman"/>
          <w:color w:val="000000"/>
          <w:sz w:val="24"/>
          <w:lang w:val="en-GB"/>
        </w:rPr>
        <w:t>Particular attention is given to the development of human capital and professional competencies; the responsible use of artificial intelligence in education, research and professional communication; quality management and university development; the transfer and commercialisation of research and development outputs; and stronger links between science, education, business and regions.</w:t>
      </w:r>
    </w:p>
    <w:p w14:paraId="618D94C1" w14:textId="4E9D05F3" w:rsidR="004C0E69" w:rsidRDefault="004C0E69" w:rsidP="001B3FDA">
      <w:pPr>
        <w:spacing w:after="0" w:line="240" w:lineRule="auto"/>
        <w:ind w:firstLine="567"/>
        <w:jc w:val="both"/>
        <w:rPr>
          <w:rFonts w:ascii="Times New Roman" w:hAnsi="Times New Roman"/>
          <w:color w:val="000000"/>
          <w:sz w:val="24"/>
          <w:lang w:val="en-GB"/>
        </w:rPr>
      </w:pPr>
      <w:r>
        <w:rPr>
          <w:rFonts w:ascii="Times New Roman" w:hAnsi="Times New Roman"/>
          <w:color w:val="000000"/>
          <w:sz w:val="24"/>
          <w:lang w:val="en-GB"/>
        </w:rPr>
        <w:t xml:space="preserve">The conference themes reflect the </w:t>
      </w:r>
      <w:r w:rsidRPr="00953455">
        <w:rPr>
          <w:rFonts w:ascii="Times New Roman" w:hAnsi="Times New Roman"/>
          <w:color w:val="000000"/>
          <w:sz w:val="24"/>
          <w:szCs w:val="24"/>
          <w:lang w:val="en-GB"/>
        </w:rPr>
        <w:t xml:space="preserve">priorities </w:t>
      </w:r>
      <w:r w:rsidR="00953455" w:rsidRPr="00953455">
        <w:rPr>
          <w:rFonts w:ascii="Times New Roman" w:hAnsi="Times New Roman"/>
          <w:sz w:val="24"/>
          <w:szCs w:val="24"/>
          <w:lang w:val="en-US"/>
        </w:rPr>
        <w:t>outlined</w:t>
      </w:r>
      <w:r w:rsidR="00953455" w:rsidRPr="00953455">
        <w:rPr>
          <w:rFonts w:ascii="Times New Roman" w:hAnsi="Times New Roman"/>
          <w:color w:val="000000"/>
          <w:sz w:val="24"/>
          <w:szCs w:val="24"/>
          <w:lang w:val="en-GB"/>
        </w:rPr>
        <w:t xml:space="preserve"> </w:t>
      </w:r>
      <w:r w:rsidR="00953455">
        <w:rPr>
          <w:rFonts w:ascii="Times New Roman" w:hAnsi="Times New Roman"/>
          <w:color w:val="000000"/>
          <w:sz w:val="24"/>
          <w:szCs w:val="24"/>
          <w:lang w:val="en-US"/>
        </w:rPr>
        <w:t>in</w:t>
      </w:r>
      <w:r w:rsidRPr="00953455">
        <w:rPr>
          <w:rFonts w:ascii="Times New Roman" w:hAnsi="Times New Roman"/>
          <w:color w:val="000000"/>
          <w:sz w:val="24"/>
          <w:szCs w:val="24"/>
          <w:lang w:val="en-GB"/>
        </w:rPr>
        <w:t xml:space="preserve"> the Addresses</w:t>
      </w:r>
      <w:r>
        <w:rPr>
          <w:rFonts w:ascii="Times New Roman" w:hAnsi="Times New Roman"/>
          <w:color w:val="000000"/>
          <w:sz w:val="24"/>
          <w:lang w:val="en-GB"/>
        </w:rPr>
        <w:t xml:space="preserve"> </w:t>
      </w:r>
      <w:r w:rsidR="00953455">
        <w:rPr>
          <w:rFonts w:ascii="Times New Roman" w:hAnsi="Times New Roman"/>
          <w:color w:val="000000"/>
          <w:sz w:val="24"/>
          <w:lang w:val="en-GB"/>
        </w:rPr>
        <w:t>of</w:t>
      </w:r>
      <w:r>
        <w:rPr>
          <w:rFonts w:ascii="Times New Roman" w:hAnsi="Times New Roman"/>
          <w:color w:val="000000"/>
          <w:sz w:val="24"/>
          <w:lang w:val="en-GB"/>
        </w:rPr>
        <w:t xml:space="preserve"> the President of the Republic of Kazakhstan dated 8 September 2025 and 28 October 2026, </w:t>
      </w:r>
      <w:r w:rsidR="00953455">
        <w:rPr>
          <w:rFonts w:ascii="Times New Roman" w:hAnsi="Times New Roman"/>
          <w:color w:val="000000"/>
          <w:sz w:val="24"/>
          <w:lang w:val="en-GB"/>
        </w:rPr>
        <w:t>as well as</w:t>
      </w:r>
      <w:r>
        <w:rPr>
          <w:rFonts w:ascii="Times New Roman" w:hAnsi="Times New Roman"/>
          <w:color w:val="000000"/>
          <w:sz w:val="24"/>
          <w:lang w:val="en-GB"/>
        </w:rPr>
        <w:t xml:space="preserve"> the Concept for the </w:t>
      </w:r>
      <w:r w:rsidR="00953455">
        <w:rPr>
          <w:rFonts w:ascii="Times New Roman" w:hAnsi="Times New Roman"/>
          <w:color w:val="000000"/>
          <w:sz w:val="24"/>
          <w:lang w:val="en-GB"/>
        </w:rPr>
        <w:t xml:space="preserve">Innovation </w:t>
      </w:r>
      <w:r>
        <w:rPr>
          <w:rFonts w:ascii="Times New Roman" w:hAnsi="Times New Roman"/>
          <w:color w:val="000000"/>
          <w:sz w:val="24"/>
          <w:lang w:val="en-GB"/>
        </w:rPr>
        <w:t xml:space="preserve">Development </w:t>
      </w:r>
      <w:r w:rsidR="00953455">
        <w:rPr>
          <w:rFonts w:ascii="Times New Roman" w:hAnsi="Times New Roman"/>
          <w:color w:val="000000"/>
          <w:sz w:val="24"/>
          <w:lang w:val="en-GB"/>
        </w:rPr>
        <w:t>of</w:t>
      </w:r>
      <w:r>
        <w:rPr>
          <w:rFonts w:ascii="Times New Roman" w:hAnsi="Times New Roman"/>
          <w:color w:val="000000"/>
          <w:sz w:val="24"/>
          <w:lang w:val="en-GB"/>
        </w:rPr>
        <w:t xml:space="preserve"> the Republic of Kazakhstan for 2026–2030. Cross-cutting themes include digital transformation, AI competencies, international research cooperation and the implementation of research findings with measurable practical impact.</w:t>
      </w:r>
    </w:p>
    <w:p w14:paraId="2C860222" w14:textId="2C0CAE4A" w:rsidR="00953455" w:rsidRDefault="00953455" w:rsidP="001B3FDA">
      <w:pPr>
        <w:spacing w:after="0" w:line="240" w:lineRule="auto"/>
        <w:ind w:firstLine="567"/>
        <w:jc w:val="both"/>
        <w:rPr>
          <w:rFonts w:ascii="Times New Roman" w:hAnsi="Times New Roman"/>
          <w:sz w:val="24"/>
          <w:lang w:val="en-US"/>
        </w:rPr>
      </w:pPr>
    </w:p>
    <w:p w14:paraId="0F909100" w14:textId="77777777" w:rsidR="00A42AC2" w:rsidRPr="00953455" w:rsidRDefault="00377DDC" w:rsidP="001B3FDA">
      <w:pPr>
        <w:keepNext/>
        <w:pageBreakBefore/>
        <w:spacing w:after="0" w:line="240" w:lineRule="auto"/>
        <w:ind w:firstLine="567"/>
        <w:jc w:val="center"/>
        <w:outlineLvl w:val="0"/>
        <w:rPr>
          <w:rFonts w:ascii="Times New Roman" w:hAnsi="Times New Roman"/>
          <w:b/>
          <w:bCs/>
          <w:sz w:val="24"/>
          <w:szCs w:val="24"/>
          <w:lang w:val="en-US"/>
        </w:rPr>
      </w:pPr>
      <w:r>
        <w:rPr>
          <w:rFonts w:ascii="Times New Roman" w:hAnsi="Times New Roman"/>
          <w:b/>
          <w:color w:val="000000"/>
          <w:sz w:val="24"/>
          <w:lang w:val="en-GB"/>
        </w:rPr>
        <w:lastRenderedPageBreak/>
        <w:t>Main thematic areas of the conference:</w:t>
      </w:r>
    </w:p>
    <w:p w14:paraId="38175B28" w14:textId="77777777" w:rsidR="009216D8" w:rsidRPr="00953455" w:rsidRDefault="009216D8" w:rsidP="001B3FDA">
      <w:pPr>
        <w:spacing w:after="0" w:line="240" w:lineRule="auto"/>
        <w:ind w:firstLine="567"/>
        <w:jc w:val="center"/>
        <w:outlineLvl w:val="0"/>
        <w:rPr>
          <w:rFonts w:ascii="Times New Roman" w:hAnsi="Times New Roman"/>
          <w:sz w:val="24"/>
          <w:szCs w:val="24"/>
          <w:lang w:val="en-US"/>
        </w:rPr>
      </w:pPr>
    </w:p>
    <w:p w14:paraId="7310E32C" w14:textId="77777777" w:rsidR="00CA0E15" w:rsidRPr="00953455" w:rsidRDefault="00CA0E15" w:rsidP="00FF2DDC">
      <w:pPr>
        <w:keepLines/>
        <w:numPr>
          <w:ilvl w:val="0"/>
          <w:numId w:val="1"/>
        </w:numPr>
        <w:tabs>
          <w:tab w:val="left" w:pos="851"/>
        </w:tabs>
        <w:spacing w:after="0" w:line="240" w:lineRule="auto"/>
        <w:ind w:left="0" w:firstLine="567"/>
        <w:jc w:val="both"/>
        <w:rPr>
          <w:rFonts w:ascii="Times New Roman" w:hAnsi="Times New Roman"/>
          <w:sz w:val="10"/>
          <w:szCs w:val="10"/>
          <w:lang w:val="en-US"/>
        </w:rPr>
      </w:pPr>
      <w:r>
        <w:rPr>
          <w:rFonts w:ascii="Times New Roman" w:hAnsi="Times New Roman"/>
          <w:color w:val="000000"/>
          <w:sz w:val="24"/>
          <w:lang w:val="en-GB"/>
        </w:rPr>
        <w:t>Language and foreign language education and teacher training: cognitive-linguocultural methodology, professional competencies, digital didactics and quality assurance in education.</w:t>
      </w:r>
    </w:p>
    <w:p w14:paraId="69E8006C" w14:textId="77777777" w:rsidR="00CA0E15" w:rsidRPr="00953455" w:rsidRDefault="00CA0E15" w:rsidP="00FF2DDC">
      <w:pPr>
        <w:keepLines/>
        <w:numPr>
          <w:ilvl w:val="0"/>
          <w:numId w:val="1"/>
        </w:numPr>
        <w:tabs>
          <w:tab w:val="left" w:pos="851"/>
        </w:tabs>
        <w:spacing w:after="0" w:line="240" w:lineRule="auto"/>
        <w:ind w:left="0" w:firstLine="567"/>
        <w:jc w:val="both"/>
        <w:rPr>
          <w:rFonts w:ascii="Times New Roman" w:hAnsi="Times New Roman"/>
          <w:sz w:val="10"/>
          <w:szCs w:val="10"/>
          <w:lang w:val="en-US"/>
        </w:rPr>
      </w:pPr>
      <w:r>
        <w:rPr>
          <w:rFonts w:ascii="Times New Roman" w:hAnsi="Times New Roman"/>
          <w:color w:val="000000"/>
          <w:sz w:val="24"/>
          <w:lang w:val="en-GB"/>
        </w:rPr>
        <w:t>Foreign philology, linguistics, translation studies and simultaneous interpreting: intercultural communication, digital language resources and artificial intelligence technologies.</w:t>
      </w:r>
    </w:p>
    <w:p w14:paraId="04652FBE" w14:textId="03D8AAF7" w:rsidR="00CA0E15" w:rsidRPr="00953455" w:rsidRDefault="00CA0E15" w:rsidP="00FF2DDC">
      <w:pPr>
        <w:keepLines/>
        <w:numPr>
          <w:ilvl w:val="0"/>
          <w:numId w:val="1"/>
        </w:numPr>
        <w:tabs>
          <w:tab w:val="left" w:pos="851"/>
        </w:tabs>
        <w:spacing w:after="0" w:line="240" w:lineRule="auto"/>
        <w:ind w:left="0" w:firstLine="567"/>
        <w:jc w:val="both"/>
        <w:rPr>
          <w:rFonts w:ascii="Times New Roman" w:hAnsi="Times New Roman"/>
          <w:sz w:val="10"/>
          <w:szCs w:val="10"/>
          <w:lang w:val="en-US"/>
        </w:rPr>
      </w:pPr>
      <w:r>
        <w:rPr>
          <w:rFonts w:ascii="Times New Roman" w:hAnsi="Times New Roman"/>
          <w:color w:val="000000"/>
          <w:sz w:val="24"/>
          <w:lang w:val="en-GB"/>
        </w:rPr>
        <w:t>International relations, Oriental studies and regional studies: geopolitical and sociocultural transformations, international security, science and education diplomacy.</w:t>
      </w:r>
    </w:p>
    <w:p w14:paraId="38E52CD8" w14:textId="77777777" w:rsidR="00CA0E15" w:rsidRPr="00953455" w:rsidRDefault="00CA0E15" w:rsidP="00FF2DDC">
      <w:pPr>
        <w:keepLines/>
        <w:numPr>
          <w:ilvl w:val="0"/>
          <w:numId w:val="1"/>
        </w:numPr>
        <w:tabs>
          <w:tab w:val="left" w:pos="851"/>
        </w:tabs>
        <w:spacing w:after="0" w:line="240" w:lineRule="auto"/>
        <w:ind w:left="0" w:firstLine="567"/>
        <w:jc w:val="both"/>
        <w:rPr>
          <w:rFonts w:ascii="Times New Roman" w:hAnsi="Times New Roman"/>
          <w:sz w:val="10"/>
          <w:szCs w:val="10"/>
          <w:lang w:val="en-US"/>
        </w:rPr>
      </w:pPr>
      <w:r>
        <w:rPr>
          <w:rFonts w:ascii="Times New Roman" w:hAnsi="Times New Roman"/>
          <w:color w:val="000000"/>
          <w:sz w:val="24"/>
          <w:lang w:val="en-GB"/>
        </w:rPr>
        <w:t>Journalism and public relations in international and intercultural contexts: digital media, artificial intelligence, information reliability and professional ethics.</w:t>
      </w:r>
    </w:p>
    <w:p w14:paraId="4AF62360" w14:textId="77777777" w:rsidR="00CA0E15" w:rsidRPr="00953455" w:rsidRDefault="00CA0E15" w:rsidP="00FF2DDC">
      <w:pPr>
        <w:keepLines/>
        <w:numPr>
          <w:ilvl w:val="0"/>
          <w:numId w:val="1"/>
        </w:numPr>
        <w:tabs>
          <w:tab w:val="left" w:pos="851"/>
        </w:tabs>
        <w:spacing w:after="0" w:line="240" w:lineRule="auto"/>
        <w:ind w:left="0" w:firstLine="567"/>
        <w:jc w:val="both"/>
        <w:rPr>
          <w:rFonts w:ascii="Times New Roman" w:hAnsi="Times New Roman"/>
          <w:sz w:val="24"/>
          <w:szCs w:val="24"/>
          <w:lang w:val="en-US"/>
        </w:rPr>
      </w:pPr>
      <w:r>
        <w:rPr>
          <w:rFonts w:ascii="Times New Roman" w:hAnsi="Times New Roman"/>
          <w:color w:val="000000"/>
          <w:sz w:val="24"/>
          <w:lang w:val="en-GB"/>
        </w:rPr>
        <w:t>International business, marketing communications and intercultural management: digital transformation, innovative entrepreneurship and university–business partnerships.</w:t>
      </w:r>
    </w:p>
    <w:p w14:paraId="5FB7E999" w14:textId="77777777" w:rsidR="00CA0E15" w:rsidRPr="00953455" w:rsidRDefault="00CA0E15" w:rsidP="00FF2DDC">
      <w:pPr>
        <w:keepLines/>
        <w:numPr>
          <w:ilvl w:val="0"/>
          <w:numId w:val="1"/>
        </w:numPr>
        <w:tabs>
          <w:tab w:val="left" w:pos="851"/>
        </w:tabs>
        <w:spacing w:after="0" w:line="240" w:lineRule="auto"/>
        <w:ind w:left="0" w:firstLine="567"/>
        <w:jc w:val="both"/>
        <w:rPr>
          <w:rFonts w:ascii="Times New Roman" w:hAnsi="Times New Roman"/>
          <w:sz w:val="10"/>
          <w:szCs w:val="10"/>
          <w:lang w:val="en-US"/>
        </w:rPr>
      </w:pPr>
      <w:r>
        <w:rPr>
          <w:rFonts w:ascii="Times New Roman" w:hAnsi="Times New Roman"/>
          <w:color w:val="000000"/>
          <w:sz w:val="24"/>
          <w:lang w:val="en-GB"/>
        </w:rPr>
        <w:t>International tourism and intercultural services in the restaurant and hospitality industries: professional communication, workforce training, digital technologies and sustainable development.</w:t>
      </w:r>
    </w:p>
    <w:p w14:paraId="2D89769D" w14:textId="77777777" w:rsidR="009216D8" w:rsidRPr="00953455" w:rsidRDefault="00CA0E15" w:rsidP="00FF2DDC">
      <w:pPr>
        <w:keepLines/>
        <w:numPr>
          <w:ilvl w:val="0"/>
          <w:numId w:val="1"/>
        </w:numPr>
        <w:tabs>
          <w:tab w:val="left" w:pos="851"/>
        </w:tabs>
        <w:spacing w:after="0" w:line="240" w:lineRule="auto"/>
        <w:ind w:left="0" w:firstLine="567"/>
        <w:jc w:val="both"/>
        <w:rPr>
          <w:rFonts w:ascii="Times New Roman" w:hAnsi="Times New Roman"/>
          <w:sz w:val="24"/>
          <w:szCs w:val="24"/>
          <w:lang w:val="en-US"/>
        </w:rPr>
      </w:pPr>
      <w:r>
        <w:rPr>
          <w:rFonts w:ascii="Times New Roman" w:hAnsi="Times New Roman"/>
          <w:color w:val="000000"/>
          <w:sz w:val="24"/>
          <w:lang w:val="en-GB"/>
        </w:rPr>
        <w:t>International law and the legal framework for intercultural, research and educational cooperation: regulation of artificial intelligence, intellectual property and data protection.</w:t>
      </w:r>
    </w:p>
    <w:p w14:paraId="5B2C2352" w14:textId="5F5BF7D4" w:rsidR="00BB229E" w:rsidRDefault="003E1AB2" w:rsidP="001B3FDA">
      <w:pPr>
        <w:spacing w:after="0" w:line="240" w:lineRule="auto"/>
        <w:ind w:firstLine="567"/>
        <w:jc w:val="both"/>
        <w:outlineLvl w:val="0"/>
        <w:rPr>
          <w:rFonts w:ascii="Times New Roman" w:hAnsi="Times New Roman"/>
          <w:color w:val="000000"/>
          <w:sz w:val="24"/>
          <w:lang w:val="en-GB"/>
        </w:rPr>
      </w:pPr>
      <w:r>
        <w:rPr>
          <w:rFonts w:ascii="Times New Roman" w:hAnsi="Times New Roman"/>
          <w:color w:val="000000"/>
          <w:sz w:val="24"/>
          <w:lang w:val="en-GB"/>
        </w:rPr>
        <w:t xml:space="preserve">The conference welcomes </w:t>
      </w:r>
      <w:r w:rsidR="00BB229E" w:rsidRPr="00BB229E">
        <w:rPr>
          <w:rFonts w:ascii="Times New Roman" w:hAnsi="Times New Roman"/>
          <w:sz w:val="24"/>
          <w:lang w:val="en-US"/>
        </w:rPr>
        <w:t xml:space="preserve">faculty members of higher and postgraduate education institutions, </w:t>
      </w:r>
      <w:r w:rsidR="00BB229E">
        <w:rPr>
          <w:rFonts w:ascii="Times New Roman" w:hAnsi="Times New Roman"/>
          <w:sz w:val="24"/>
          <w:lang w:val="en-US"/>
        </w:rPr>
        <w:t>teaching staff</w:t>
      </w:r>
      <w:r w:rsidR="00BB229E" w:rsidRPr="00BB229E">
        <w:rPr>
          <w:rFonts w:ascii="Times New Roman" w:hAnsi="Times New Roman"/>
          <w:sz w:val="24"/>
          <w:lang w:val="en-US"/>
        </w:rPr>
        <w:t xml:space="preserve"> from technical and vocational and post-secondary education institutions, researchers from scientific research institutes, doctoral candidates, master’s students, undergraduate students, and other interested individuals</w:t>
      </w:r>
    </w:p>
    <w:p w14:paraId="4CEA4760" w14:textId="77777777" w:rsidR="00FF2DDC" w:rsidRPr="00BB229E" w:rsidRDefault="00FF2DDC" w:rsidP="00BB229E">
      <w:pPr>
        <w:tabs>
          <w:tab w:val="left" w:pos="5409"/>
        </w:tabs>
        <w:spacing w:after="0" w:line="240" w:lineRule="auto"/>
        <w:jc w:val="both"/>
        <w:outlineLvl w:val="0"/>
        <w:rPr>
          <w:rFonts w:ascii="Times New Roman" w:hAnsi="Times New Roman"/>
          <w:b/>
          <w:color w:val="000000"/>
          <w:sz w:val="14"/>
          <w:lang w:val="en-US"/>
        </w:rPr>
      </w:pPr>
    </w:p>
    <w:p w14:paraId="21C2AACE" w14:textId="196182F9" w:rsidR="00A42AC2" w:rsidRPr="00953455" w:rsidRDefault="00C371E7" w:rsidP="001B3FDA">
      <w:pPr>
        <w:tabs>
          <w:tab w:val="left" w:pos="5409"/>
        </w:tabs>
        <w:spacing w:after="0" w:line="240" w:lineRule="auto"/>
        <w:ind w:firstLine="567"/>
        <w:jc w:val="both"/>
        <w:outlineLvl w:val="0"/>
        <w:rPr>
          <w:rFonts w:ascii="Times New Roman" w:hAnsi="Times New Roman"/>
          <w:b/>
          <w:bCs/>
          <w:sz w:val="24"/>
          <w:szCs w:val="24"/>
          <w:lang w:val="en-US"/>
        </w:rPr>
      </w:pPr>
      <w:r>
        <w:rPr>
          <w:rFonts w:ascii="Times New Roman" w:hAnsi="Times New Roman"/>
          <w:b/>
          <w:color w:val="000000"/>
          <w:sz w:val="24"/>
          <w:lang w:val="en-GB"/>
        </w:rPr>
        <w:t>Participation format:</w:t>
      </w:r>
      <w:r>
        <w:rPr>
          <w:rFonts w:ascii="Times New Roman" w:hAnsi="Times New Roman"/>
          <w:color w:val="000000"/>
          <w:sz w:val="24"/>
          <w:lang w:val="en-GB"/>
        </w:rPr>
        <w:t xml:space="preserve"> in absentia.</w:t>
      </w:r>
    </w:p>
    <w:p w14:paraId="441F5549" w14:textId="2F1C7EC2" w:rsidR="00C371E7" w:rsidRPr="00953455" w:rsidRDefault="00C371E7" w:rsidP="001B3FDA">
      <w:pPr>
        <w:spacing w:after="0" w:line="240" w:lineRule="auto"/>
        <w:ind w:firstLine="567"/>
        <w:jc w:val="both"/>
        <w:outlineLvl w:val="0"/>
        <w:rPr>
          <w:rFonts w:ascii="Times New Roman" w:hAnsi="Times New Roman"/>
          <w:bCs/>
          <w:sz w:val="24"/>
          <w:szCs w:val="24"/>
          <w:lang w:val="en-US"/>
        </w:rPr>
      </w:pPr>
      <w:r>
        <w:rPr>
          <w:rFonts w:ascii="Times New Roman" w:hAnsi="Times New Roman"/>
          <w:b/>
          <w:color w:val="000000"/>
          <w:sz w:val="24"/>
          <w:lang w:val="en-GB"/>
        </w:rPr>
        <w:t>Working languages:</w:t>
      </w:r>
      <w:r>
        <w:rPr>
          <w:rFonts w:ascii="Times New Roman" w:hAnsi="Times New Roman"/>
          <w:color w:val="000000"/>
          <w:sz w:val="24"/>
          <w:lang w:val="en-GB"/>
        </w:rPr>
        <w:t xml:space="preserve"> Kazakh, Russian and English.</w:t>
      </w:r>
    </w:p>
    <w:p w14:paraId="00C35A45" w14:textId="71321AFE" w:rsidR="001A0F6D" w:rsidRPr="001A0F6D" w:rsidRDefault="00377DDC" w:rsidP="001B3FDA">
      <w:pPr>
        <w:pStyle w:val="2"/>
        <w:ind w:firstLine="567"/>
        <w:outlineLvl w:val="0"/>
        <w:rPr>
          <w:b/>
          <w:sz w:val="24"/>
          <w:lang w:val="en-US"/>
        </w:rPr>
      </w:pPr>
      <w:r>
        <w:rPr>
          <w:b/>
          <w:sz w:val="24"/>
          <w:lang w:val="en-GB"/>
        </w:rPr>
        <w:t xml:space="preserve">The deadline for submitting articles for inclusion in the final conference proceedings is 12 December 2026. </w:t>
      </w:r>
      <w:r w:rsidR="001A0F6D" w:rsidRPr="001A0F6D">
        <w:rPr>
          <w:b/>
          <w:sz w:val="24"/>
          <w:lang w:val="en-US"/>
        </w:rPr>
        <w:t>Submissions for the conference proceedings will remain open after the conference, scheduled for November 12–13, 2026.</w:t>
      </w:r>
    </w:p>
    <w:p w14:paraId="04F03045" w14:textId="77777777" w:rsidR="00A42AC2" w:rsidRPr="00953455" w:rsidRDefault="00377DDC" w:rsidP="001B3FDA">
      <w:pPr>
        <w:pStyle w:val="2"/>
        <w:ind w:firstLine="567"/>
        <w:outlineLvl w:val="0"/>
        <w:rPr>
          <w:b/>
          <w:bCs/>
          <w:color w:val="auto"/>
          <w:sz w:val="24"/>
          <w:szCs w:val="24"/>
          <w:lang w:val="en-US"/>
        </w:rPr>
      </w:pPr>
      <w:r>
        <w:rPr>
          <w:b/>
          <w:sz w:val="24"/>
          <w:lang w:val="en-GB"/>
        </w:rPr>
        <w:t>Publication fee: KZT 5,000.</w:t>
      </w:r>
    </w:p>
    <w:p w14:paraId="0D7873CE" w14:textId="4A7E9C99" w:rsidR="008060F8" w:rsidRPr="006F29B2" w:rsidRDefault="00183DDD" w:rsidP="00183DDD">
      <w:pPr>
        <w:spacing w:after="0" w:line="240" w:lineRule="auto"/>
        <w:ind w:firstLine="567"/>
        <w:jc w:val="both"/>
        <w:rPr>
          <w:rFonts w:ascii="Times New Roman" w:hAnsi="Times New Roman"/>
          <w:color w:val="000000"/>
          <w:sz w:val="24"/>
          <w:szCs w:val="24"/>
          <w:lang w:val="en-GB"/>
        </w:rPr>
      </w:pPr>
      <w:r w:rsidRPr="00183DDD">
        <w:rPr>
          <w:rFonts w:ascii="Times New Roman" w:hAnsi="Times New Roman"/>
          <w:sz w:val="24"/>
          <w:lang w:val="en-US"/>
        </w:rPr>
        <w:t xml:space="preserve">Selected </w:t>
      </w:r>
      <w:r w:rsidRPr="00183DDD">
        <w:rPr>
          <w:rFonts w:ascii="Times New Roman" w:hAnsi="Times New Roman"/>
          <w:sz w:val="24"/>
          <w:szCs w:val="24"/>
          <w:lang w:val="en-US"/>
        </w:rPr>
        <w:t>papers from the conference will be compiled into an electronic proceedings collection, published in PDF format, and registered with an ISBN.</w:t>
      </w:r>
      <w:r w:rsidRPr="00183DDD">
        <w:rPr>
          <w:rFonts w:ascii="Times New Roman" w:hAnsi="Times New Roman"/>
          <w:color w:val="000000"/>
          <w:sz w:val="24"/>
          <w:szCs w:val="24"/>
          <w:lang w:val="en-GB"/>
        </w:rPr>
        <w:t xml:space="preserve"> </w:t>
      </w:r>
      <w:r w:rsidRPr="00183DDD">
        <w:rPr>
          <w:rFonts w:ascii="Times New Roman" w:hAnsi="Times New Roman"/>
          <w:sz w:val="24"/>
          <w:szCs w:val="24"/>
          <w:lang w:val="en-US"/>
        </w:rPr>
        <w:t xml:space="preserve">The conference proceedings will be published on the official website of Kazakh Ablai Khan University of International </w:t>
      </w:r>
      <w:r w:rsidRPr="006F29B2">
        <w:rPr>
          <w:rFonts w:ascii="Times New Roman" w:hAnsi="Times New Roman"/>
          <w:sz w:val="24"/>
          <w:szCs w:val="24"/>
          <w:lang w:val="en-US"/>
        </w:rPr>
        <w:t>Relations and World Languages</w:t>
      </w:r>
      <w:r w:rsidRPr="006F29B2">
        <w:rPr>
          <w:rFonts w:ascii="Times New Roman" w:hAnsi="Times New Roman"/>
          <w:color w:val="000000"/>
          <w:sz w:val="24"/>
          <w:szCs w:val="24"/>
          <w:lang w:val="en-GB"/>
        </w:rPr>
        <w:t xml:space="preserve"> -</w:t>
      </w:r>
      <w:r w:rsidR="00C371E7" w:rsidRPr="006F29B2">
        <w:rPr>
          <w:rFonts w:ascii="Times New Roman" w:hAnsi="Times New Roman"/>
          <w:color w:val="000000"/>
          <w:sz w:val="24"/>
          <w:szCs w:val="24"/>
          <w:lang w:val="en-GB"/>
        </w:rPr>
        <w:t xml:space="preserve"> </w:t>
      </w:r>
      <w:r w:rsidR="00C371E7" w:rsidRPr="006F29B2">
        <w:rPr>
          <w:rFonts w:ascii="Times New Roman" w:hAnsi="Times New Roman"/>
          <w:b/>
          <w:color w:val="000000"/>
          <w:sz w:val="24"/>
          <w:szCs w:val="24"/>
          <w:lang w:val="en-GB"/>
        </w:rPr>
        <w:t>clck.ru/3Wd3jw</w:t>
      </w:r>
    </w:p>
    <w:p w14:paraId="67D68FE3" w14:textId="35859D92" w:rsidR="00183DDD" w:rsidRPr="006F29B2" w:rsidRDefault="004D7D8D" w:rsidP="004D7D8D">
      <w:pPr>
        <w:tabs>
          <w:tab w:val="left" w:pos="1134"/>
        </w:tabs>
        <w:spacing w:after="0" w:line="240" w:lineRule="auto"/>
        <w:ind w:firstLine="567"/>
        <w:jc w:val="both"/>
        <w:rPr>
          <w:rFonts w:ascii="Times New Roman" w:hAnsi="Times New Roman"/>
          <w:color w:val="000000"/>
          <w:sz w:val="24"/>
          <w:szCs w:val="24"/>
          <w:lang w:val="en-US"/>
        </w:rPr>
      </w:pPr>
      <w:r w:rsidRPr="006F29B2">
        <w:rPr>
          <w:rFonts w:ascii="Times New Roman" w:hAnsi="Times New Roman"/>
          <w:sz w:val="24"/>
          <w:szCs w:val="24"/>
          <w:lang w:val="en-US"/>
        </w:rPr>
        <w:t>All submitted papers will be published as provided by the authors. Authors bear full responsibility for the scientific content, the accuracy and reliability of the information presented, compliance with academic ethics and copyright legislation, and the proper use and acknowledgment of borrowed materials.</w:t>
      </w:r>
    </w:p>
    <w:p w14:paraId="3D923703" w14:textId="226C99E2" w:rsidR="00BD6E29" w:rsidRPr="006F29B2" w:rsidRDefault="00BD6E29" w:rsidP="001B3FDA">
      <w:pPr>
        <w:tabs>
          <w:tab w:val="left" w:pos="1134"/>
        </w:tabs>
        <w:spacing w:after="0" w:line="240" w:lineRule="auto"/>
        <w:ind w:firstLine="567"/>
        <w:jc w:val="both"/>
        <w:rPr>
          <w:rFonts w:ascii="Times New Roman" w:hAnsi="Times New Roman"/>
          <w:bCs/>
          <w:sz w:val="24"/>
          <w:szCs w:val="24"/>
          <w:lang w:val="en-US"/>
        </w:rPr>
      </w:pPr>
      <w:r w:rsidRPr="006F29B2">
        <w:rPr>
          <w:rFonts w:ascii="Times New Roman" w:hAnsi="Times New Roman"/>
          <w:color w:val="000000"/>
          <w:sz w:val="24"/>
          <w:szCs w:val="24"/>
          <w:lang w:val="en-GB"/>
        </w:rPr>
        <w:t xml:space="preserve">To participate in the conference, </w:t>
      </w:r>
      <w:r w:rsidR="00043DB8" w:rsidRPr="006F29B2">
        <w:rPr>
          <w:rFonts w:ascii="Times New Roman" w:hAnsi="Times New Roman"/>
          <w:sz w:val="24"/>
          <w:szCs w:val="24"/>
          <w:lang w:val="en-US"/>
        </w:rPr>
        <w:t>applicants are required to submit the following documents in a single email to the Conference Secretary:</w:t>
      </w:r>
      <w:r w:rsidRPr="006F29B2">
        <w:rPr>
          <w:rFonts w:ascii="Times New Roman" w:hAnsi="Times New Roman"/>
          <w:color w:val="000000"/>
          <w:sz w:val="24"/>
          <w:szCs w:val="24"/>
          <w:lang w:val="en-GB"/>
        </w:rPr>
        <w:t xml:space="preserve"> </w:t>
      </w:r>
    </w:p>
    <w:p w14:paraId="2D554BAD" w14:textId="77777777" w:rsidR="00BD6E29" w:rsidRPr="006F29B2" w:rsidRDefault="00BD6E29" w:rsidP="004D7D8D">
      <w:pPr>
        <w:pStyle w:val="af"/>
        <w:numPr>
          <w:ilvl w:val="1"/>
          <w:numId w:val="2"/>
        </w:numPr>
        <w:tabs>
          <w:tab w:val="left" w:pos="851"/>
        </w:tabs>
        <w:spacing w:after="0" w:line="240" w:lineRule="auto"/>
        <w:ind w:left="0" w:firstLine="567"/>
        <w:jc w:val="both"/>
        <w:rPr>
          <w:rFonts w:ascii="Times New Roman" w:hAnsi="Times New Roman"/>
          <w:bCs/>
          <w:sz w:val="24"/>
          <w:szCs w:val="24"/>
          <w:lang w:val="en-US"/>
        </w:rPr>
      </w:pPr>
      <w:r w:rsidRPr="006F29B2">
        <w:rPr>
          <w:rFonts w:ascii="Times New Roman" w:hAnsi="Times New Roman"/>
          <w:color w:val="000000"/>
          <w:sz w:val="24"/>
          <w:szCs w:val="24"/>
          <w:lang w:val="en-GB"/>
        </w:rPr>
        <w:t>the participation application form (Appendix 1);</w:t>
      </w:r>
    </w:p>
    <w:p w14:paraId="3C4500AB" w14:textId="65DABCAF" w:rsidR="00850151" w:rsidRPr="006F29B2" w:rsidRDefault="006F29B2" w:rsidP="004D7D8D">
      <w:pPr>
        <w:pStyle w:val="af"/>
        <w:numPr>
          <w:ilvl w:val="1"/>
          <w:numId w:val="2"/>
        </w:numPr>
        <w:tabs>
          <w:tab w:val="left" w:pos="851"/>
        </w:tabs>
        <w:spacing w:after="0" w:line="240" w:lineRule="auto"/>
        <w:ind w:left="0" w:firstLine="567"/>
        <w:jc w:val="both"/>
        <w:rPr>
          <w:rFonts w:ascii="Times New Roman" w:hAnsi="Times New Roman"/>
          <w:bCs/>
          <w:sz w:val="24"/>
          <w:szCs w:val="24"/>
          <w:lang w:val="en-US"/>
        </w:rPr>
      </w:pPr>
      <w:r w:rsidRPr="006F29B2">
        <w:rPr>
          <w:rFonts w:ascii="Times New Roman" w:hAnsi="Times New Roman"/>
          <w:sz w:val="24"/>
          <w:szCs w:val="24"/>
          <w:lang w:val="en-US"/>
        </w:rPr>
        <w:t>The full text of the article, prepared in accordance with the submission guidelines</w:t>
      </w:r>
      <w:r w:rsidR="00BD6E29" w:rsidRPr="006F29B2">
        <w:rPr>
          <w:rFonts w:ascii="Times New Roman" w:hAnsi="Times New Roman"/>
          <w:color w:val="000000"/>
          <w:sz w:val="24"/>
          <w:szCs w:val="24"/>
          <w:lang w:val="en-GB"/>
        </w:rPr>
        <w:t>;</w:t>
      </w:r>
    </w:p>
    <w:p w14:paraId="3E376B46" w14:textId="77777777" w:rsidR="00BD6E29" w:rsidRPr="006F29B2" w:rsidRDefault="00850151" w:rsidP="004D7D8D">
      <w:pPr>
        <w:pStyle w:val="af"/>
        <w:numPr>
          <w:ilvl w:val="1"/>
          <w:numId w:val="2"/>
        </w:numPr>
        <w:tabs>
          <w:tab w:val="left" w:pos="851"/>
        </w:tabs>
        <w:spacing w:after="0" w:line="240" w:lineRule="auto"/>
        <w:ind w:left="0" w:firstLine="567"/>
        <w:jc w:val="both"/>
        <w:rPr>
          <w:rFonts w:ascii="Times New Roman" w:hAnsi="Times New Roman"/>
          <w:bCs/>
          <w:sz w:val="24"/>
          <w:szCs w:val="24"/>
        </w:rPr>
      </w:pPr>
      <w:r w:rsidRPr="006F29B2">
        <w:rPr>
          <w:rFonts w:ascii="Times New Roman" w:hAnsi="Times New Roman"/>
          <w:color w:val="000000"/>
          <w:sz w:val="24"/>
          <w:szCs w:val="24"/>
          <w:lang w:val="en-GB"/>
        </w:rPr>
        <w:t>proof of payment.</w:t>
      </w:r>
    </w:p>
    <w:p w14:paraId="4DF9DE52" w14:textId="16CF731F" w:rsidR="004D7D8D" w:rsidRDefault="004D7D8D" w:rsidP="001B3FDA">
      <w:pPr>
        <w:keepNext/>
        <w:tabs>
          <w:tab w:val="left" w:pos="1134"/>
        </w:tabs>
        <w:spacing w:after="0" w:line="240" w:lineRule="auto"/>
        <w:ind w:firstLine="567"/>
        <w:jc w:val="both"/>
        <w:rPr>
          <w:rFonts w:ascii="Times New Roman" w:hAnsi="Times New Roman"/>
          <w:b/>
          <w:color w:val="000000"/>
          <w:sz w:val="24"/>
          <w:lang w:val="en-GB"/>
        </w:rPr>
      </w:pPr>
    </w:p>
    <w:p w14:paraId="6F1B3D62" w14:textId="234B6BCE" w:rsidR="00BD6E29" w:rsidRPr="00530C59" w:rsidRDefault="00530C59" w:rsidP="001B3FDA">
      <w:pPr>
        <w:keepNext/>
        <w:tabs>
          <w:tab w:val="left" w:pos="1134"/>
        </w:tabs>
        <w:spacing w:after="0" w:line="240" w:lineRule="auto"/>
        <w:ind w:firstLine="567"/>
        <w:jc w:val="both"/>
        <w:rPr>
          <w:rFonts w:ascii="Times New Roman" w:hAnsi="Times New Roman"/>
          <w:b/>
          <w:bCs/>
          <w:sz w:val="24"/>
          <w:szCs w:val="24"/>
          <w:lang w:val="en-US"/>
        </w:rPr>
      </w:pPr>
      <w:proofErr w:type="spellStart"/>
      <w:r w:rsidRPr="00530C59">
        <w:rPr>
          <w:rFonts w:ascii="Times New Roman" w:hAnsi="Times New Roman"/>
          <w:b/>
          <w:sz w:val="24"/>
          <w:szCs w:val="24"/>
        </w:rPr>
        <w:t>Contact</w:t>
      </w:r>
      <w:proofErr w:type="spellEnd"/>
      <w:r w:rsidRPr="00530C59">
        <w:rPr>
          <w:rFonts w:ascii="Times New Roman" w:hAnsi="Times New Roman"/>
          <w:b/>
          <w:sz w:val="24"/>
          <w:szCs w:val="24"/>
        </w:rPr>
        <w:t xml:space="preserve"> </w:t>
      </w:r>
      <w:proofErr w:type="spellStart"/>
      <w:r w:rsidRPr="00530C59">
        <w:rPr>
          <w:rFonts w:ascii="Times New Roman" w:hAnsi="Times New Roman"/>
          <w:b/>
          <w:sz w:val="24"/>
          <w:szCs w:val="24"/>
        </w:rPr>
        <w:t>Information</w:t>
      </w:r>
      <w:proofErr w:type="spellEnd"/>
      <w:r w:rsidR="00BD6E29" w:rsidRPr="00530C59">
        <w:rPr>
          <w:rFonts w:ascii="Times New Roman" w:hAnsi="Times New Roman"/>
          <w:b/>
          <w:color w:val="000000"/>
          <w:sz w:val="24"/>
          <w:szCs w:val="24"/>
          <w:lang w:val="en-GB"/>
        </w:rPr>
        <w:t>:</w:t>
      </w:r>
    </w:p>
    <w:p w14:paraId="030EDA75" w14:textId="77777777" w:rsidR="00BD6E29" w:rsidRPr="004D7D8D" w:rsidRDefault="00BD6E29" w:rsidP="001B3FDA">
      <w:pPr>
        <w:keepNext/>
        <w:tabs>
          <w:tab w:val="left" w:pos="1134"/>
        </w:tabs>
        <w:spacing w:after="0" w:line="240" w:lineRule="auto"/>
        <w:ind w:firstLine="567"/>
        <w:jc w:val="both"/>
        <w:rPr>
          <w:rFonts w:ascii="Times New Roman" w:hAnsi="Times New Roman"/>
          <w:bCs/>
          <w:sz w:val="24"/>
          <w:szCs w:val="24"/>
          <w:lang w:val="en-US"/>
        </w:rPr>
      </w:pPr>
      <w:r>
        <w:rPr>
          <w:rFonts w:ascii="Times New Roman" w:hAnsi="Times New Roman"/>
          <w:color w:val="000000"/>
          <w:sz w:val="24"/>
          <w:lang w:val="en-GB"/>
        </w:rPr>
        <w:t>Conference Executive Secretary:</w:t>
      </w:r>
    </w:p>
    <w:p w14:paraId="6BDF65BC" w14:textId="77777777" w:rsidR="00BD6E29" w:rsidRPr="004D7D8D" w:rsidRDefault="00BD6E29" w:rsidP="001B3FDA">
      <w:pPr>
        <w:keepNext/>
        <w:tabs>
          <w:tab w:val="left" w:pos="1134"/>
        </w:tabs>
        <w:spacing w:after="0" w:line="240" w:lineRule="auto"/>
        <w:ind w:firstLine="567"/>
        <w:jc w:val="both"/>
        <w:rPr>
          <w:rFonts w:ascii="Times New Roman" w:hAnsi="Times New Roman"/>
          <w:bCs/>
          <w:sz w:val="24"/>
          <w:szCs w:val="24"/>
          <w:lang w:val="en-US"/>
        </w:rPr>
      </w:pPr>
      <w:r>
        <w:rPr>
          <w:rFonts w:ascii="Times New Roman" w:hAnsi="Times New Roman"/>
          <w:color w:val="000000"/>
          <w:sz w:val="24"/>
          <w:lang w:val="en-GB"/>
        </w:rPr>
        <w:t xml:space="preserve">Aliya </w:t>
      </w:r>
      <w:proofErr w:type="spellStart"/>
      <w:r>
        <w:rPr>
          <w:rFonts w:ascii="Times New Roman" w:hAnsi="Times New Roman"/>
          <w:color w:val="000000"/>
          <w:sz w:val="24"/>
          <w:lang w:val="en-GB"/>
        </w:rPr>
        <w:t>Tusupova</w:t>
      </w:r>
      <w:proofErr w:type="spellEnd"/>
    </w:p>
    <w:p w14:paraId="744ED615" w14:textId="77777777" w:rsidR="00BD6E29" w:rsidRPr="002E41EA" w:rsidRDefault="00505ADD" w:rsidP="001B3FDA">
      <w:pPr>
        <w:keepNext/>
        <w:tabs>
          <w:tab w:val="left" w:pos="1134"/>
        </w:tabs>
        <w:spacing w:after="0" w:line="240" w:lineRule="auto"/>
        <w:ind w:firstLine="567"/>
        <w:jc w:val="both"/>
        <w:rPr>
          <w:rFonts w:ascii="Times New Roman" w:hAnsi="Times New Roman"/>
          <w:bCs/>
          <w:sz w:val="24"/>
          <w:szCs w:val="24"/>
          <w:lang w:val="en-US"/>
        </w:rPr>
      </w:pPr>
      <w:r>
        <w:rPr>
          <w:rFonts w:ascii="Times New Roman" w:hAnsi="Times New Roman"/>
          <w:color w:val="000000"/>
          <w:sz w:val="24"/>
          <w:lang w:val="en-GB"/>
        </w:rPr>
        <w:t xml:space="preserve">Email: </w:t>
      </w:r>
      <w:hyperlink r:id="rId10">
        <w:r w:rsidRPr="004D7D8D">
          <w:rPr>
            <w:rFonts w:ascii="Times New Roman" w:hAnsi="Times New Roman"/>
            <w:color w:val="0000FF"/>
            <w:sz w:val="24"/>
            <w:u w:val="single"/>
            <w:lang w:val="en-US"/>
          </w:rPr>
          <w:t>tusupova.a@ablaikhan.kz</w:t>
        </w:r>
      </w:hyperlink>
    </w:p>
    <w:p w14:paraId="0F77CD0E" w14:textId="77777777" w:rsidR="00BD6E29" w:rsidRPr="004D7D8D" w:rsidRDefault="00BD6E29" w:rsidP="001B3FDA">
      <w:pPr>
        <w:tabs>
          <w:tab w:val="left" w:pos="1134"/>
        </w:tabs>
        <w:spacing w:after="0" w:line="240" w:lineRule="auto"/>
        <w:ind w:firstLine="567"/>
        <w:jc w:val="both"/>
        <w:rPr>
          <w:rFonts w:ascii="Times New Roman" w:hAnsi="Times New Roman"/>
          <w:bCs/>
          <w:sz w:val="24"/>
          <w:szCs w:val="24"/>
          <w:lang w:val="en-US"/>
        </w:rPr>
      </w:pPr>
      <w:r>
        <w:rPr>
          <w:rFonts w:ascii="Times New Roman" w:hAnsi="Times New Roman"/>
          <w:color w:val="000000"/>
          <w:sz w:val="24"/>
          <w:lang w:val="en-GB"/>
        </w:rPr>
        <w:t>Tel.: +7 (727) 292-03-84 (ext. 2418). Mobile: +7 (701) 577-22-39</w:t>
      </w:r>
    </w:p>
    <w:p w14:paraId="02025B72" w14:textId="3D929ECE" w:rsidR="00BD6E29" w:rsidRPr="00530C59" w:rsidRDefault="00EB470D" w:rsidP="001B3FDA">
      <w:pPr>
        <w:keepNext/>
        <w:pageBreakBefore/>
        <w:tabs>
          <w:tab w:val="left" w:pos="1134"/>
        </w:tabs>
        <w:spacing w:after="0" w:line="240" w:lineRule="auto"/>
        <w:ind w:firstLine="567"/>
        <w:jc w:val="both"/>
        <w:rPr>
          <w:rFonts w:ascii="Times New Roman" w:hAnsi="Times New Roman"/>
          <w:b/>
          <w:bCs/>
          <w:sz w:val="24"/>
          <w:szCs w:val="24"/>
          <w:lang w:val="en-US"/>
        </w:rPr>
      </w:pPr>
      <w:r>
        <w:rPr>
          <w:rFonts w:ascii="Times New Roman" w:hAnsi="Times New Roman"/>
          <w:b/>
          <w:color w:val="000000"/>
          <w:sz w:val="24"/>
          <w:szCs w:val="24"/>
          <w:lang w:val="en-GB"/>
        </w:rPr>
        <w:lastRenderedPageBreak/>
        <w:t>PAPER</w:t>
      </w:r>
      <w:r w:rsidR="00BD6E29" w:rsidRPr="00530C59">
        <w:rPr>
          <w:rFonts w:ascii="Times New Roman" w:hAnsi="Times New Roman"/>
          <w:b/>
          <w:color w:val="000000"/>
          <w:sz w:val="24"/>
          <w:szCs w:val="24"/>
          <w:lang w:val="en-GB"/>
        </w:rPr>
        <w:t xml:space="preserve"> SUBMISSION </w:t>
      </w:r>
      <w:r w:rsidR="00530C59" w:rsidRPr="00530C59">
        <w:rPr>
          <w:rFonts w:ascii="Times New Roman" w:hAnsi="Times New Roman"/>
          <w:b/>
          <w:sz w:val="24"/>
          <w:szCs w:val="24"/>
          <w:lang w:val="en-US"/>
        </w:rPr>
        <w:t>GUIDELINES</w:t>
      </w:r>
    </w:p>
    <w:p w14:paraId="2F7AD139" w14:textId="2137D227" w:rsidR="00BD6E29" w:rsidRPr="00530C59" w:rsidRDefault="00BD6E29" w:rsidP="001B3FDA">
      <w:pPr>
        <w:tabs>
          <w:tab w:val="left" w:pos="1134"/>
        </w:tabs>
        <w:spacing w:after="0" w:line="240" w:lineRule="auto"/>
        <w:ind w:firstLine="567"/>
        <w:jc w:val="both"/>
        <w:rPr>
          <w:rFonts w:ascii="Times New Roman" w:hAnsi="Times New Roman"/>
          <w:bCs/>
          <w:sz w:val="24"/>
          <w:szCs w:val="24"/>
          <w:lang w:val="en-US"/>
        </w:rPr>
      </w:pPr>
      <w:r w:rsidRPr="00530C59">
        <w:rPr>
          <w:rFonts w:ascii="Times New Roman" w:hAnsi="Times New Roman"/>
          <w:color w:val="000000"/>
          <w:sz w:val="24"/>
          <w:szCs w:val="24"/>
          <w:lang w:val="en-GB"/>
        </w:rPr>
        <w:t xml:space="preserve">Papers </w:t>
      </w:r>
      <w:r w:rsidR="00530C59" w:rsidRPr="00530C59">
        <w:rPr>
          <w:rFonts w:ascii="Times New Roman" w:hAnsi="Times New Roman"/>
          <w:sz w:val="24"/>
          <w:szCs w:val="24"/>
          <w:lang w:val="en-US"/>
        </w:rPr>
        <w:t>submitted for publication must be written in one of the official working languages of the conference: Kazakh, Russian, or English.</w:t>
      </w:r>
    </w:p>
    <w:p w14:paraId="29517A8D" w14:textId="77777777" w:rsidR="00EB470D" w:rsidRDefault="00EB470D" w:rsidP="001B3FDA">
      <w:pPr>
        <w:keepNext/>
        <w:tabs>
          <w:tab w:val="left" w:pos="1134"/>
        </w:tabs>
        <w:spacing w:after="0" w:line="240" w:lineRule="auto"/>
        <w:ind w:firstLine="567"/>
        <w:jc w:val="both"/>
        <w:rPr>
          <w:rFonts w:ascii="Times New Roman" w:hAnsi="Times New Roman"/>
          <w:b/>
          <w:color w:val="000000"/>
          <w:sz w:val="24"/>
          <w:szCs w:val="24"/>
          <w:lang w:val="en-GB"/>
        </w:rPr>
      </w:pPr>
    </w:p>
    <w:p w14:paraId="15B94304" w14:textId="74382788" w:rsidR="00BD6E29" w:rsidRPr="00530C59" w:rsidRDefault="00BD6E29" w:rsidP="001B3FDA">
      <w:pPr>
        <w:keepNext/>
        <w:tabs>
          <w:tab w:val="left" w:pos="1134"/>
        </w:tabs>
        <w:spacing w:after="0" w:line="240" w:lineRule="auto"/>
        <w:ind w:firstLine="567"/>
        <w:jc w:val="both"/>
        <w:rPr>
          <w:rFonts w:ascii="Times New Roman" w:hAnsi="Times New Roman"/>
          <w:bCs/>
          <w:sz w:val="24"/>
          <w:szCs w:val="24"/>
        </w:rPr>
      </w:pPr>
      <w:r w:rsidRPr="00530C59">
        <w:rPr>
          <w:rFonts w:ascii="Times New Roman" w:hAnsi="Times New Roman"/>
          <w:b/>
          <w:color w:val="000000"/>
          <w:sz w:val="24"/>
          <w:szCs w:val="24"/>
          <w:lang w:val="en-GB"/>
        </w:rPr>
        <w:t>Technical requirements:</w:t>
      </w:r>
    </w:p>
    <w:p w14:paraId="7F4CA99F" w14:textId="77777777" w:rsidR="00BD6E29" w:rsidRPr="00530C59" w:rsidRDefault="00BD6E29" w:rsidP="00530C59">
      <w:pPr>
        <w:pStyle w:val="af"/>
        <w:numPr>
          <w:ilvl w:val="1"/>
          <w:numId w:val="3"/>
        </w:numPr>
        <w:tabs>
          <w:tab w:val="left" w:pos="851"/>
        </w:tabs>
        <w:spacing w:after="0" w:line="240" w:lineRule="auto"/>
        <w:ind w:left="0" w:firstLine="567"/>
        <w:jc w:val="both"/>
        <w:rPr>
          <w:rFonts w:ascii="Times New Roman" w:hAnsi="Times New Roman"/>
          <w:bCs/>
          <w:sz w:val="24"/>
          <w:szCs w:val="24"/>
          <w:lang w:val="en-US"/>
        </w:rPr>
      </w:pPr>
      <w:r w:rsidRPr="00530C59">
        <w:rPr>
          <w:rFonts w:ascii="Times New Roman" w:hAnsi="Times New Roman"/>
          <w:color w:val="000000"/>
          <w:sz w:val="24"/>
          <w:szCs w:val="24"/>
          <w:lang w:val="en-GB"/>
        </w:rPr>
        <w:t>article length: 4–8 pages, including the reference list;</w:t>
      </w:r>
    </w:p>
    <w:p w14:paraId="3B14294E" w14:textId="77777777" w:rsidR="00BD6E29" w:rsidRPr="00530C59" w:rsidRDefault="00BD6E29" w:rsidP="00530C59">
      <w:pPr>
        <w:pStyle w:val="af"/>
        <w:numPr>
          <w:ilvl w:val="1"/>
          <w:numId w:val="3"/>
        </w:numPr>
        <w:tabs>
          <w:tab w:val="left" w:pos="851"/>
        </w:tabs>
        <w:spacing w:after="0" w:line="240" w:lineRule="auto"/>
        <w:ind w:left="0" w:firstLine="567"/>
        <w:jc w:val="both"/>
        <w:rPr>
          <w:rFonts w:ascii="Times New Roman" w:hAnsi="Times New Roman"/>
          <w:bCs/>
          <w:sz w:val="24"/>
          <w:szCs w:val="24"/>
          <w:lang w:val="en-US"/>
        </w:rPr>
      </w:pPr>
      <w:r w:rsidRPr="00530C59">
        <w:rPr>
          <w:rFonts w:ascii="Times New Roman" w:hAnsi="Times New Roman"/>
          <w:color w:val="000000"/>
          <w:sz w:val="24"/>
          <w:szCs w:val="24"/>
          <w:lang w:val="en-GB"/>
        </w:rPr>
        <w:t>the article must be submitted in Microsoft Word format (*.doc, *.docx);</w:t>
      </w:r>
    </w:p>
    <w:p w14:paraId="0F816896" w14:textId="77777777" w:rsidR="00BD6E29" w:rsidRPr="00530C59" w:rsidRDefault="00BD6E29" w:rsidP="00530C59">
      <w:pPr>
        <w:pStyle w:val="af"/>
        <w:numPr>
          <w:ilvl w:val="1"/>
          <w:numId w:val="3"/>
        </w:numPr>
        <w:tabs>
          <w:tab w:val="left" w:pos="851"/>
        </w:tabs>
        <w:spacing w:after="0" w:line="240" w:lineRule="auto"/>
        <w:ind w:left="0" w:firstLine="567"/>
        <w:jc w:val="both"/>
        <w:rPr>
          <w:rFonts w:ascii="Times New Roman" w:hAnsi="Times New Roman"/>
          <w:bCs/>
          <w:sz w:val="24"/>
          <w:szCs w:val="24"/>
          <w:lang w:val="en-US"/>
        </w:rPr>
      </w:pPr>
      <w:r w:rsidRPr="00530C59">
        <w:rPr>
          <w:rFonts w:ascii="Times New Roman" w:hAnsi="Times New Roman"/>
          <w:color w:val="000000"/>
          <w:sz w:val="24"/>
          <w:szCs w:val="24"/>
          <w:lang w:val="en-GB"/>
        </w:rPr>
        <w:t>font: Times New Roman, 12 pt;</w:t>
      </w:r>
    </w:p>
    <w:p w14:paraId="7295EE66" w14:textId="77777777" w:rsidR="00BD6E29" w:rsidRPr="00530C59" w:rsidRDefault="00BD6E29" w:rsidP="00530C59">
      <w:pPr>
        <w:pStyle w:val="af"/>
        <w:numPr>
          <w:ilvl w:val="1"/>
          <w:numId w:val="3"/>
        </w:numPr>
        <w:tabs>
          <w:tab w:val="left" w:pos="851"/>
        </w:tabs>
        <w:spacing w:after="0" w:line="240" w:lineRule="auto"/>
        <w:ind w:left="0" w:firstLine="567"/>
        <w:jc w:val="both"/>
        <w:rPr>
          <w:rFonts w:ascii="Times New Roman" w:hAnsi="Times New Roman"/>
          <w:bCs/>
          <w:sz w:val="24"/>
          <w:szCs w:val="24"/>
        </w:rPr>
      </w:pPr>
      <w:r w:rsidRPr="00530C59">
        <w:rPr>
          <w:rFonts w:ascii="Times New Roman" w:hAnsi="Times New Roman"/>
          <w:color w:val="000000"/>
          <w:sz w:val="24"/>
          <w:szCs w:val="24"/>
          <w:lang w:val="en-GB"/>
        </w:rPr>
        <w:t>line spacing: single;</w:t>
      </w:r>
    </w:p>
    <w:p w14:paraId="7CE7A9D3" w14:textId="77777777" w:rsidR="00BD6E29" w:rsidRPr="00530C59" w:rsidRDefault="00BD6E29" w:rsidP="00530C59">
      <w:pPr>
        <w:pStyle w:val="af"/>
        <w:numPr>
          <w:ilvl w:val="1"/>
          <w:numId w:val="3"/>
        </w:numPr>
        <w:tabs>
          <w:tab w:val="left" w:pos="851"/>
        </w:tabs>
        <w:spacing w:after="0" w:line="240" w:lineRule="auto"/>
        <w:ind w:left="0" w:firstLine="567"/>
        <w:jc w:val="both"/>
        <w:rPr>
          <w:rFonts w:ascii="Times New Roman" w:hAnsi="Times New Roman"/>
          <w:bCs/>
          <w:sz w:val="24"/>
          <w:szCs w:val="24"/>
        </w:rPr>
      </w:pPr>
      <w:r w:rsidRPr="00530C59">
        <w:rPr>
          <w:rFonts w:ascii="Times New Roman" w:hAnsi="Times New Roman"/>
          <w:color w:val="000000"/>
          <w:sz w:val="24"/>
          <w:szCs w:val="24"/>
          <w:lang w:val="en-GB"/>
        </w:rPr>
        <w:t>text alignment: justified;</w:t>
      </w:r>
    </w:p>
    <w:p w14:paraId="5E6AFDB6" w14:textId="77777777" w:rsidR="00BD6E29" w:rsidRPr="00530C59" w:rsidRDefault="00BD6E29" w:rsidP="00530C59">
      <w:pPr>
        <w:pStyle w:val="af"/>
        <w:numPr>
          <w:ilvl w:val="1"/>
          <w:numId w:val="3"/>
        </w:numPr>
        <w:tabs>
          <w:tab w:val="left" w:pos="851"/>
        </w:tabs>
        <w:spacing w:after="0" w:line="240" w:lineRule="auto"/>
        <w:ind w:left="0" w:firstLine="567"/>
        <w:jc w:val="both"/>
        <w:rPr>
          <w:rFonts w:ascii="Times New Roman" w:hAnsi="Times New Roman"/>
          <w:bCs/>
          <w:sz w:val="24"/>
          <w:szCs w:val="24"/>
          <w:lang w:val="en-US"/>
        </w:rPr>
      </w:pPr>
      <w:r w:rsidRPr="00530C59">
        <w:rPr>
          <w:rFonts w:ascii="Times New Roman" w:hAnsi="Times New Roman"/>
          <w:color w:val="000000"/>
          <w:sz w:val="24"/>
          <w:szCs w:val="24"/>
          <w:lang w:val="en-GB"/>
        </w:rPr>
        <w:t>margins: 2 cm on all sides;</w:t>
      </w:r>
    </w:p>
    <w:p w14:paraId="499404E9" w14:textId="77777777" w:rsidR="00BD6E29" w:rsidRPr="00530C59" w:rsidRDefault="00BD6E29" w:rsidP="00530C59">
      <w:pPr>
        <w:pStyle w:val="af"/>
        <w:numPr>
          <w:ilvl w:val="1"/>
          <w:numId w:val="3"/>
        </w:numPr>
        <w:tabs>
          <w:tab w:val="left" w:pos="851"/>
        </w:tabs>
        <w:spacing w:after="0" w:line="240" w:lineRule="auto"/>
        <w:ind w:left="0" w:firstLine="567"/>
        <w:jc w:val="both"/>
        <w:rPr>
          <w:rFonts w:ascii="Times New Roman" w:hAnsi="Times New Roman"/>
          <w:bCs/>
          <w:sz w:val="24"/>
          <w:szCs w:val="24"/>
          <w:lang w:val="en-US"/>
        </w:rPr>
      </w:pPr>
      <w:r w:rsidRPr="00530C59">
        <w:rPr>
          <w:rFonts w:ascii="Times New Roman" w:hAnsi="Times New Roman"/>
          <w:color w:val="000000"/>
          <w:sz w:val="24"/>
          <w:szCs w:val="24"/>
          <w:lang w:val="en-GB"/>
        </w:rPr>
        <w:t>first-line paragraph indent: 1.25 cm;</w:t>
      </w:r>
    </w:p>
    <w:p w14:paraId="4E8D37A9" w14:textId="77777777" w:rsidR="00BD6E29" w:rsidRPr="00530C59" w:rsidRDefault="00BD6E29" w:rsidP="00530C59">
      <w:pPr>
        <w:pStyle w:val="af"/>
        <w:numPr>
          <w:ilvl w:val="1"/>
          <w:numId w:val="3"/>
        </w:numPr>
        <w:tabs>
          <w:tab w:val="left" w:pos="851"/>
        </w:tabs>
        <w:spacing w:after="0" w:line="240" w:lineRule="auto"/>
        <w:ind w:left="0" w:firstLine="567"/>
        <w:jc w:val="both"/>
        <w:rPr>
          <w:rFonts w:ascii="Times New Roman" w:hAnsi="Times New Roman"/>
          <w:bCs/>
          <w:sz w:val="24"/>
          <w:szCs w:val="24"/>
          <w:lang w:val="en-US"/>
        </w:rPr>
      </w:pPr>
      <w:r w:rsidRPr="00530C59">
        <w:rPr>
          <w:rFonts w:ascii="Times New Roman" w:hAnsi="Times New Roman"/>
          <w:color w:val="000000"/>
          <w:sz w:val="24"/>
          <w:szCs w:val="24"/>
          <w:lang w:val="en-GB"/>
        </w:rPr>
        <w:t>pages must not be numbered;</w:t>
      </w:r>
    </w:p>
    <w:p w14:paraId="1A9D2025" w14:textId="77777777" w:rsidR="00BD6E29" w:rsidRPr="00530C59" w:rsidRDefault="00BD6E29" w:rsidP="00530C59">
      <w:pPr>
        <w:pStyle w:val="af"/>
        <w:numPr>
          <w:ilvl w:val="1"/>
          <w:numId w:val="3"/>
        </w:numPr>
        <w:tabs>
          <w:tab w:val="left" w:pos="851"/>
        </w:tabs>
        <w:spacing w:after="0" w:line="240" w:lineRule="auto"/>
        <w:ind w:left="0" w:firstLine="567"/>
        <w:jc w:val="both"/>
        <w:rPr>
          <w:rFonts w:ascii="Times New Roman" w:hAnsi="Times New Roman"/>
          <w:bCs/>
          <w:sz w:val="24"/>
          <w:szCs w:val="24"/>
          <w:lang w:val="en-US"/>
        </w:rPr>
      </w:pPr>
      <w:r w:rsidRPr="00530C59">
        <w:rPr>
          <w:rFonts w:ascii="Times New Roman" w:hAnsi="Times New Roman"/>
          <w:color w:val="000000"/>
          <w:sz w:val="24"/>
          <w:szCs w:val="24"/>
          <w:lang w:val="en-GB"/>
        </w:rPr>
        <w:t>automatic hyphenation is not permitted;</w:t>
      </w:r>
    </w:p>
    <w:p w14:paraId="18E6E570" w14:textId="77777777" w:rsidR="00BD6E29" w:rsidRPr="00530C59" w:rsidRDefault="00BD6E29" w:rsidP="00530C59">
      <w:pPr>
        <w:pStyle w:val="af"/>
        <w:numPr>
          <w:ilvl w:val="1"/>
          <w:numId w:val="3"/>
        </w:numPr>
        <w:tabs>
          <w:tab w:val="left" w:pos="851"/>
        </w:tabs>
        <w:spacing w:after="0" w:line="240" w:lineRule="auto"/>
        <w:ind w:left="0" w:firstLine="567"/>
        <w:jc w:val="both"/>
        <w:rPr>
          <w:rFonts w:ascii="Times New Roman" w:hAnsi="Times New Roman"/>
          <w:bCs/>
          <w:sz w:val="24"/>
          <w:szCs w:val="24"/>
          <w:lang w:val="en-US"/>
        </w:rPr>
      </w:pPr>
      <w:r w:rsidRPr="00530C59">
        <w:rPr>
          <w:rFonts w:ascii="Times New Roman" w:hAnsi="Times New Roman"/>
          <w:color w:val="000000"/>
          <w:sz w:val="24"/>
          <w:szCs w:val="24"/>
          <w:lang w:val="en-GB"/>
        </w:rPr>
        <w:t>in-text references to sources must be given in square brackets;</w:t>
      </w:r>
    </w:p>
    <w:p w14:paraId="6CFCC3CA" w14:textId="77777777" w:rsidR="00BD6E29" w:rsidRPr="00530C59" w:rsidRDefault="00BD6E29" w:rsidP="00530C59">
      <w:pPr>
        <w:pStyle w:val="af"/>
        <w:numPr>
          <w:ilvl w:val="1"/>
          <w:numId w:val="3"/>
        </w:numPr>
        <w:tabs>
          <w:tab w:val="left" w:pos="851"/>
        </w:tabs>
        <w:spacing w:after="0" w:line="240" w:lineRule="auto"/>
        <w:ind w:left="0" w:firstLine="567"/>
        <w:jc w:val="both"/>
        <w:rPr>
          <w:rFonts w:ascii="Times New Roman" w:hAnsi="Times New Roman"/>
          <w:bCs/>
          <w:sz w:val="24"/>
          <w:szCs w:val="24"/>
          <w:lang w:val="en-US"/>
        </w:rPr>
      </w:pPr>
      <w:r w:rsidRPr="00530C59">
        <w:rPr>
          <w:rFonts w:ascii="Times New Roman" w:hAnsi="Times New Roman"/>
          <w:color w:val="000000"/>
          <w:sz w:val="24"/>
          <w:szCs w:val="24"/>
          <w:lang w:val="en-GB"/>
        </w:rPr>
        <w:t>the reference list must appear at the end of the article;</w:t>
      </w:r>
    </w:p>
    <w:p w14:paraId="37F00EE0" w14:textId="77777777" w:rsidR="000054D2" w:rsidRPr="006252F1" w:rsidRDefault="00BD6E29" w:rsidP="00530C59">
      <w:pPr>
        <w:pStyle w:val="af"/>
        <w:numPr>
          <w:ilvl w:val="1"/>
          <w:numId w:val="3"/>
        </w:numPr>
        <w:tabs>
          <w:tab w:val="left" w:pos="851"/>
        </w:tabs>
        <w:spacing w:after="0" w:line="240" w:lineRule="auto"/>
        <w:ind w:left="0" w:firstLine="567"/>
        <w:jc w:val="both"/>
        <w:rPr>
          <w:rFonts w:ascii="Times New Roman" w:hAnsi="Times New Roman"/>
          <w:bCs/>
          <w:sz w:val="24"/>
          <w:szCs w:val="24"/>
          <w:lang w:val="en-US"/>
        </w:rPr>
      </w:pPr>
      <w:r w:rsidRPr="006252F1">
        <w:rPr>
          <w:rFonts w:ascii="Times New Roman" w:hAnsi="Times New Roman"/>
          <w:color w:val="000000"/>
          <w:sz w:val="24"/>
          <w:szCs w:val="24"/>
          <w:lang w:val="en-GB"/>
        </w:rPr>
        <w:t>the file name must include the surname of the first author (e.g. Isataev.docx);</w:t>
      </w:r>
    </w:p>
    <w:p w14:paraId="0F776FD5" w14:textId="77777777" w:rsidR="00BD6E29" w:rsidRPr="006252F1" w:rsidRDefault="000054D2" w:rsidP="00530C59">
      <w:pPr>
        <w:pStyle w:val="af"/>
        <w:numPr>
          <w:ilvl w:val="1"/>
          <w:numId w:val="3"/>
        </w:numPr>
        <w:tabs>
          <w:tab w:val="left" w:pos="851"/>
        </w:tabs>
        <w:spacing w:after="0" w:line="240" w:lineRule="auto"/>
        <w:ind w:left="0" w:firstLine="567"/>
        <w:jc w:val="both"/>
        <w:rPr>
          <w:rFonts w:ascii="Times New Roman" w:hAnsi="Times New Roman"/>
          <w:bCs/>
          <w:sz w:val="24"/>
          <w:szCs w:val="24"/>
          <w:lang w:val="en-US"/>
        </w:rPr>
      </w:pPr>
      <w:r w:rsidRPr="006252F1">
        <w:rPr>
          <w:rFonts w:ascii="Times New Roman" w:hAnsi="Times New Roman"/>
          <w:color w:val="000000"/>
          <w:sz w:val="24"/>
          <w:szCs w:val="24"/>
          <w:lang w:val="en-GB"/>
        </w:rPr>
        <w:t>the Universal Decimal Classification (UDC) code must appear in the upper left-hand corner (UDC reference guide: https://perviy-vestnik.ru/udc/).</w:t>
      </w:r>
    </w:p>
    <w:p w14:paraId="3D034BB9" w14:textId="57D41FFF" w:rsidR="00530C59" w:rsidRPr="006252F1" w:rsidRDefault="00530C59" w:rsidP="001B3FDA">
      <w:pPr>
        <w:keepNext/>
        <w:tabs>
          <w:tab w:val="left" w:pos="1134"/>
        </w:tabs>
        <w:spacing w:after="0" w:line="240" w:lineRule="auto"/>
        <w:ind w:firstLine="567"/>
        <w:jc w:val="both"/>
        <w:rPr>
          <w:rFonts w:ascii="Times New Roman" w:hAnsi="Times New Roman"/>
          <w:b/>
          <w:color w:val="000000"/>
          <w:sz w:val="24"/>
          <w:szCs w:val="24"/>
          <w:lang w:val="en-GB"/>
        </w:rPr>
      </w:pPr>
    </w:p>
    <w:p w14:paraId="740A0AA7" w14:textId="46657340" w:rsidR="00BD6E29" w:rsidRPr="006252F1" w:rsidRDefault="00BD6E29" w:rsidP="001B3FDA">
      <w:pPr>
        <w:keepNext/>
        <w:tabs>
          <w:tab w:val="left" w:pos="1134"/>
        </w:tabs>
        <w:spacing w:after="0" w:line="240" w:lineRule="auto"/>
        <w:ind w:firstLine="567"/>
        <w:jc w:val="both"/>
        <w:rPr>
          <w:rFonts w:ascii="Times New Roman" w:hAnsi="Times New Roman"/>
          <w:b/>
          <w:bCs/>
          <w:sz w:val="24"/>
          <w:szCs w:val="24"/>
        </w:rPr>
      </w:pPr>
      <w:r w:rsidRPr="006252F1">
        <w:rPr>
          <w:rFonts w:ascii="Times New Roman" w:hAnsi="Times New Roman"/>
          <w:b/>
          <w:color w:val="000000"/>
          <w:sz w:val="24"/>
          <w:szCs w:val="24"/>
          <w:lang w:val="en-GB"/>
        </w:rPr>
        <w:t>Content requirements:</w:t>
      </w:r>
    </w:p>
    <w:p w14:paraId="4047A56D" w14:textId="77777777" w:rsidR="00BD6E29" w:rsidRPr="00536942" w:rsidRDefault="00BD6E29" w:rsidP="00EB470D">
      <w:pPr>
        <w:pStyle w:val="af"/>
        <w:numPr>
          <w:ilvl w:val="1"/>
          <w:numId w:val="4"/>
        </w:numPr>
        <w:tabs>
          <w:tab w:val="left" w:pos="851"/>
        </w:tabs>
        <w:spacing w:after="0" w:line="240" w:lineRule="auto"/>
        <w:ind w:left="0" w:firstLine="567"/>
        <w:jc w:val="both"/>
        <w:rPr>
          <w:rFonts w:ascii="Times New Roman" w:hAnsi="Times New Roman"/>
          <w:bCs/>
          <w:color w:val="000000" w:themeColor="text1"/>
          <w:sz w:val="24"/>
          <w:szCs w:val="24"/>
          <w:lang w:val="en-US"/>
        </w:rPr>
      </w:pPr>
      <w:r w:rsidRPr="006252F1">
        <w:rPr>
          <w:rFonts w:ascii="Times New Roman" w:hAnsi="Times New Roman"/>
          <w:color w:val="000000"/>
          <w:sz w:val="24"/>
          <w:szCs w:val="24"/>
          <w:lang w:val="en-GB"/>
        </w:rPr>
        <w:t xml:space="preserve">submissions must align with the conference themes and present the results of independent research, an </w:t>
      </w:r>
      <w:r w:rsidRPr="00536942">
        <w:rPr>
          <w:rFonts w:ascii="Times New Roman" w:hAnsi="Times New Roman"/>
          <w:color w:val="000000" w:themeColor="text1"/>
          <w:sz w:val="24"/>
          <w:szCs w:val="24"/>
          <w:lang w:val="en-GB"/>
        </w:rPr>
        <w:t>analytical review or practical experience;</w:t>
      </w:r>
    </w:p>
    <w:p w14:paraId="2FA911C7" w14:textId="1070C236" w:rsidR="00EB470D" w:rsidRPr="00536942" w:rsidRDefault="00BD6E29" w:rsidP="00EB470D">
      <w:pPr>
        <w:pStyle w:val="af"/>
        <w:numPr>
          <w:ilvl w:val="1"/>
          <w:numId w:val="4"/>
        </w:numPr>
        <w:tabs>
          <w:tab w:val="left" w:pos="851"/>
        </w:tabs>
        <w:spacing w:after="0" w:line="240" w:lineRule="auto"/>
        <w:ind w:left="0" w:firstLine="567"/>
        <w:jc w:val="both"/>
        <w:rPr>
          <w:rFonts w:ascii="Times New Roman" w:hAnsi="Times New Roman"/>
          <w:bCs/>
          <w:color w:val="000000" w:themeColor="text1"/>
          <w:sz w:val="24"/>
          <w:szCs w:val="24"/>
          <w:lang w:val="en-US"/>
        </w:rPr>
      </w:pPr>
      <w:r w:rsidRPr="00536942">
        <w:rPr>
          <w:rFonts w:ascii="Times New Roman" w:hAnsi="Times New Roman"/>
          <w:color w:val="000000" w:themeColor="text1"/>
          <w:sz w:val="24"/>
          <w:szCs w:val="24"/>
          <w:lang w:val="en-GB"/>
        </w:rPr>
        <w:t xml:space="preserve">the </w:t>
      </w:r>
      <w:r w:rsidR="00EB470D" w:rsidRPr="00536942">
        <w:rPr>
          <w:rFonts w:ascii="Times New Roman" w:hAnsi="Times New Roman"/>
          <w:color w:val="000000" w:themeColor="text1"/>
          <w:sz w:val="24"/>
          <w:szCs w:val="24"/>
          <w:lang w:val="en-US"/>
        </w:rPr>
        <w:t xml:space="preserve">paper </w:t>
      </w:r>
      <w:r w:rsidR="00EB470D" w:rsidRPr="00536942">
        <w:rPr>
          <w:rFonts w:ascii="Times New Roman" w:hAnsi="Times New Roman"/>
          <w:color w:val="000000" w:themeColor="text1"/>
          <w:sz w:val="24"/>
          <w:szCs w:val="24"/>
          <w:lang w:val="en-GB"/>
        </w:rPr>
        <w:t>must</w:t>
      </w:r>
      <w:r w:rsidR="00EB470D" w:rsidRPr="00536942">
        <w:rPr>
          <w:rStyle w:val="af1"/>
          <w:rFonts w:ascii="Times New Roman" w:hAnsi="Times New Roman"/>
          <w:b/>
          <w:bCs/>
          <w:i w:val="0"/>
          <w:iCs w:val="0"/>
          <w:color w:val="000000" w:themeColor="text1"/>
          <w:sz w:val="24"/>
          <w:szCs w:val="24"/>
          <w:shd w:val="clear" w:color="auto" w:fill="FFFFFF"/>
          <w:lang w:val="en-US"/>
        </w:rPr>
        <w:t xml:space="preserve"> </w:t>
      </w:r>
      <w:r w:rsidR="00EB470D" w:rsidRPr="00536942">
        <w:rPr>
          <w:rStyle w:val="af1"/>
          <w:rFonts w:ascii="Times New Roman" w:hAnsi="Times New Roman"/>
          <w:bCs/>
          <w:i w:val="0"/>
          <w:iCs w:val="0"/>
          <w:color w:val="000000" w:themeColor="text1"/>
          <w:sz w:val="24"/>
          <w:szCs w:val="24"/>
          <w:shd w:val="clear" w:color="auto" w:fill="FFFFFF"/>
          <w:lang w:val="en-US"/>
        </w:rPr>
        <w:t>address a significant and relevant research issue</w:t>
      </w:r>
      <w:r w:rsidR="00EB470D" w:rsidRPr="00536942">
        <w:rPr>
          <w:rStyle w:val="af1"/>
          <w:rFonts w:ascii="Times New Roman" w:hAnsi="Times New Roman"/>
          <w:b/>
          <w:bCs/>
          <w:i w:val="0"/>
          <w:iCs w:val="0"/>
          <w:color w:val="000000" w:themeColor="text1"/>
          <w:sz w:val="24"/>
          <w:szCs w:val="24"/>
          <w:shd w:val="clear" w:color="auto" w:fill="FFFFFF"/>
          <w:lang w:val="en-US"/>
        </w:rPr>
        <w:t xml:space="preserve">, </w:t>
      </w:r>
      <w:r w:rsidR="00EB470D" w:rsidRPr="00536942">
        <w:rPr>
          <w:rFonts w:ascii="Times New Roman" w:hAnsi="Times New Roman"/>
          <w:color w:val="000000" w:themeColor="text1"/>
          <w:sz w:val="24"/>
          <w:szCs w:val="24"/>
          <w:lang w:val="en-US"/>
        </w:rPr>
        <w:t>present the main research findings and conclusions, and include a list of references;</w:t>
      </w:r>
    </w:p>
    <w:p w14:paraId="503078A9" w14:textId="0B63405C" w:rsidR="00EB470D" w:rsidRPr="00536942" w:rsidRDefault="00EB470D" w:rsidP="00EB470D">
      <w:pPr>
        <w:pStyle w:val="af"/>
        <w:numPr>
          <w:ilvl w:val="1"/>
          <w:numId w:val="4"/>
        </w:numPr>
        <w:tabs>
          <w:tab w:val="left" w:pos="851"/>
        </w:tabs>
        <w:spacing w:after="0" w:line="240" w:lineRule="auto"/>
        <w:ind w:left="0" w:firstLine="567"/>
        <w:jc w:val="both"/>
        <w:rPr>
          <w:rFonts w:ascii="Times New Roman" w:hAnsi="Times New Roman"/>
          <w:bCs/>
          <w:color w:val="000000" w:themeColor="text1"/>
          <w:sz w:val="24"/>
          <w:szCs w:val="24"/>
          <w:lang w:val="en-US"/>
        </w:rPr>
      </w:pPr>
      <w:r w:rsidRPr="00536942">
        <w:rPr>
          <w:rFonts w:ascii="Times New Roman" w:hAnsi="Times New Roman"/>
          <w:color w:val="000000" w:themeColor="text1"/>
          <w:sz w:val="24"/>
          <w:szCs w:val="24"/>
          <w:lang w:val="en-US"/>
        </w:rPr>
        <w:t>the papers will be published as submitted by the authors, without editorial revisions. The Organizing Committee shall not be held responsible for any grammatical or stylistic errors in the submitted manuscripts.</w:t>
      </w:r>
    </w:p>
    <w:p w14:paraId="6D46EB92" w14:textId="77777777" w:rsidR="00EB470D" w:rsidRPr="00536942" w:rsidRDefault="00EB470D" w:rsidP="001B3FDA">
      <w:pPr>
        <w:keepNext/>
        <w:tabs>
          <w:tab w:val="left" w:pos="1134"/>
        </w:tabs>
        <w:spacing w:after="0" w:line="240" w:lineRule="auto"/>
        <w:ind w:firstLine="567"/>
        <w:jc w:val="both"/>
        <w:rPr>
          <w:rFonts w:ascii="Times New Roman" w:hAnsi="Times New Roman"/>
          <w:b/>
          <w:color w:val="000000" w:themeColor="text1"/>
          <w:sz w:val="24"/>
          <w:szCs w:val="24"/>
          <w:lang w:val="en-GB"/>
        </w:rPr>
      </w:pPr>
    </w:p>
    <w:p w14:paraId="0DDEC086" w14:textId="04CA6003" w:rsidR="00BD6E29" w:rsidRPr="00536942" w:rsidRDefault="00BD6E29" w:rsidP="001B3FDA">
      <w:pPr>
        <w:keepNext/>
        <w:tabs>
          <w:tab w:val="left" w:pos="1134"/>
        </w:tabs>
        <w:spacing w:after="0" w:line="240" w:lineRule="auto"/>
        <w:ind w:firstLine="567"/>
        <w:jc w:val="both"/>
        <w:rPr>
          <w:rFonts w:ascii="Times New Roman" w:hAnsi="Times New Roman"/>
          <w:b/>
          <w:bCs/>
          <w:color w:val="000000" w:themeColor="text1"/>
          <w:sz w:val="24"/>
          <w:szCs w:val="24"/>
          <w:lang w:val="en-US"/>
        </w:rPr>
      </w:pPr>
      <w:r w:rsidRPr="00536942">
        <w:rPr>
          <w:rFonts w:ascii="Times New Roman" w:hAnsi="Times New Roman"/>
          <w:b/>
          <w:color w:val="000000" w:themeColor="text1"/>
          <w:sz w:val="24"/>
          <w:szCs w:val="24"/>
          <w:lang w:val="en-GB"/>
        </w:rPr>
        <w:t>Requirements for academic integrity and the use of artificial intelligence:</w:t>
      </w:r>
    </w:p>
    <w:p w14:paraId="358C82FD" w14:textId="19491E59" w:rsidR="00BD6E29" w:rsidRPr="006252F1" w:rsidRDefault="00BD6E29" w:rsidP="00EB470D">
      <w:pPr>
        <w:pStyle w:val="af"/>
        <w:numPr>
          <w:ilvl w:val="1"/>
          <w:numId w:val="4"/>
        </w:numPr>
        <w:tabs>
          <w:tab w:val="left" w:pos="851"/>
        </w:tabs>
        <w:spacing w:after="0" w:line="240" w:lineRule="auto"/>
        <w:ind w:left="0" w:firstLine="567"/>
        <w:jc w:val="both"/>
        <w:rPr>
          <w:rFonts w:ascii="Times New Roman" w:hAnsi="Times New Roman"/>
          <w:bCs/>
          <w:sz w:val="24"/>
          <w:szCs w:val="24"/>
          <w:lang w:val="en-US"/>
        </w:rPr>
      </w:pPr>
      <w:r w:rsidRPr="00536942">
        <w:rPr>
          <w:rFonts w:ascii="Times New Roman" w:hAnsi="Times New Roman"/>
          <w:color w:val="000000" w:themeColor="text1"/>
          <w:sz w:val="24"/>
          <w:szCs w:val="24"/>
          <w:lang w:val="en-GB"/>
        </w:rPr>
        <w:t xml:space="preserve">authors bear full responsibility for the content </w:t>
      </w:r>
      <w:r w:rsidRPr="006252F1">
        <w:rPr>
          <w:rFonts w:ascii="Times New Roman" w:hAnsi="Times New Roman"/>
          <w:color w:val="000000"/>
          <w:sz w:val="24"/>
          <w:szCs w:val="24"/>
          <w:lang w:val="en-GB"/>
        </w:rPr>
        <w:t xml:space="preserve">of their </w:t>
      </w:r>
      <w:r w:rsidR="006252F1" w:rsidRPr="006252F1">
        <w:rPr>
          <w:rFonts w:ascii="Times New Roman" w:hAnsi="Times New Roman"/>
          <w:color w:val="000000"/>
          <w:sz w:val="24"/>
          <w:szCs w:val="24"/>
          <w:lang w:val="en-GB"/>
        </w:rPr>
        <w:t>papers</w:t>
      </w:r>
      <w:r w:rsidRPr="006252F1">
        <w:rPr>
          <w:rFonts w:ascii="Times New Roman" w:hAnsi="Times New Roman"/>
          <w:color w:val="000000"/>
          <w:sz w:val="24"/>
          <w:szCs w:val="24"/>
          <w:lang w:val="en-GB"/>
        </w:rPr>
        <w:t>, the accuracy of the data presented, correct citation and compliance with copyright;</w:t>
      </w:r>
    </w:p>
    <w:p w14:paraId="6A89E120" w14:textId="77777777" w:rsidR="00BD6E29" w:rsidRPr="006252F1" w:rsidRDefault="00BD6E29" w:rsidP="00EB470D">
      <w:pPr>
        <w:pStyle w:val="af"/>
        <w:numPr>
          <w:ilvl w:val="1"/>
          <w:numId w:val="5"/>
        </w:numPr>
        <w:tabs>
          <w:tab w:val="left" w:pos="851"/>
        </w:tabs>
        <w:spacing w:after="0" w:line="240" w:lineRule="auto"/>
        <w:ind w:left="0" w:firstLine="567"/>
        <w:jc w:val="both"/>
        <w:rPr>
          <w:rFonts w:ascii="Times New Roman" w:hAnsi="Times New Roman"/>
          <w:bCs/>
          <w:sz w:val="24"/>
          <w:szCs w:val="24"/>
          <w:lang w:val="en-US"/>
        </w:rPr>
      </w:pPr>
      <w:r w:rsidRPr="006252F1">
        <w:rPr>
          <w:rFonts w:ascii="Times New Roman" w:hAnsi="Times New Roman"/>
          <w:color w:val="000000"/>
          <w:sz w:val="24"/>
          <w:szCs w:val="24"/>
          <w:lang w:val="en-GB"/>
        </w:rPr>
        <w:t>artificial intelligence technologies may be used as a supporting tool for searching, processing, analysing and structuring information;</w:t>
      </w:r>
    </w:p>
    <w:p w14:paraId="468E71D3" w14:textId="77777777" w:rsidR="00BD6E29" w:rsidRPr="006252F1" w:rsidRDefault="00BD6E29" w:rsidP="00EB470D">
      <w:pPr>
        <w:pStyle w:val="af"/>
        <w:numPr>
          <w:ilvl w:val="1"/>
          <w:numId w:val="5"/>
        </w:numPr>
        <w:tabs>
          <w:tab w:val="left" w:pos="851"/>
        </w:tabs>
        <w:spacing w:after="0" w:line="240" w:lineRule="auto"/>
        <w:ind w:left="0" w:firstLine="567"/>
        <w:jc w:val="both"/>
        <w:rPr>
          <w:rFonts w:ascii="Times New Roman" w:hAnsi="Times New Roman"/>
          <w:bCs/>
          <w:sz w:val="24"/>
          <w:szCs w:val="24"/>
          <w:lang w:val="en-US"/>
        </w:rPr>
      </w:pPr>
      <w:r w:rsidRPr="006252F1">
        <w:rPr>
          <w:rFonts w:ascii="Times New Roman" w:hAnsi="Times New Roman"/>
          <w:color w:val="000000"/>
          <w:sz w:val="24"/>
          <w:szCs w:val="24"/>
          <w:lang w:val="en-GB"/>
        </w:rPr>
        <w:t>the use of artificial intelligence does not relieve authors of responsibility for the scholarly content of their work, the interpretation of research findings or the formulation of conclusions;</w:t>
      </w:r>
    </w:p>
    <w:p w14:paraId="61B18664" w14:textId="77777777" w:rsidR="00BD6E29" w:rsidRPr="006252F1" w:rsidRDefault="00BD6E29" w:rsidP="00EB470D">
      <w:pPr>
        <w:pStyle w:val="af"/>
        <w:numPr>
          <w:ilvl w:val="1"/>
          <w:numId w:val="5"/>
        </w:numPr>
        <w:tabs>
          <w:tab w:val="left" w:pos="851"/>
        </w:tabs>
        <w:spacing w:after="0" w:line="240" w:lineRule="auto"/>
        <w:ind w:left="0" w:firstLine="567"/>
        <w:jc w:val="both"/>
        <w:rPr>
          <w:rFonts w:ascii="Times New Roman" w:hAnsi="Times New Roman"/>
          <w:bCs/>
          <w:sz w:val="24"/>
          <w:szCs w:val="24"/>
          <w:lang w:val="en-US"/>
        </w:rPr>
      </w:pPr>
      <w:r w:rsidRPr="006252F1">
        <w:rPr>
          <w:rFonts w:ascii="Times New Roman" w:hAnsi="Times New Roman"/>
          <w:color w:val="000000"/>
          <w:sz w:val="24"/>
          <w:szCs w:val="24"/>
          <w:lang w:val="en-GB"/>
        </w:rPr>
        <w:t>submissions generated entirely or predominantly by artificial intelligence without substantial scholarly contribution, analysis and revision by the author are not permitted;</w:t>
      </w:r>
    </w:p>
    <w:p w14:paraId="727D82E4" w14:textId="7C114A43" w:rsidR="00BD6E29" w:rsidRPr="006252F1" w:rsidRDefault="00BD6E29" w:rsidP="00EB470D">
      <w:pPr>
        <w:pStyle w:val="af"/>
        <w:numPr>
          <w:ilvl w:val="1"/>
          <w:numId w:val="5"/>
        </w:numPr>
        <w:tabs>
          <w:tab w:val="left" w:pos="851"/>
        </w:tabs>
        <w:spacing w:after="0" w:line="240" w:lineRule="auto"/>
        <w:ind w:left="0" w:firstLine="567"/>
        <w:jc w:val="both"/>
        <w:rPr>
          <w:rFonts w:ascii="Times New Roman" w:hAnsi="Times New Roman"/>
          <w:bCs/>
          <w:sz w:val="24"/>
          <w:szCs w:val="24"/>
          <w:lang w:val="en-US"/>
        </w:rPr>
      </w:pPr>
      <w:r w:rsidRPr="006252F1">
        <w:rPr>
          <w:rFonts w:ascii="Times New Roman" w:hAnsi="Times New Roman"/>
          <w:color w:val="000000"/>
          <w:sz w:val="24"/>
          <w:szCs w:val="24"/>
          <w:lang w:val="en-GB"/>
        </w:rPr>
        <w:t xml:space="preserve">authors must </w:t>
      </w:r>
      <w:r w:rsidR="006252F1" w:rsidRPr="006252F1">
        <w:rPr>
          <w:rFonts w:ascii="Times New Roman" w:hAnsi="Times New Roman"/>
          <w:sz w:val="24"/>
          <w:szCs w:val="24"/>
          <w:lang w:val="en-US"/>
        </w:rPr>
        <w:t>verify the factual accuracy of information, references, statistical data, and other materials obtained through the use of artificial intelligence (AI) technologies</w:t>
      </w:r>
      <w:r w:rsidRPr="006252F1">
        <w:rPr>
          <w:rFonts w:ascii="Times New Roman" w:hAnsi="Times New Roman"/>
          <w:color w:val="000000"/>
          <w:sz w:val="24"/>
          <w:szCs w:val="24"/>
          <w:lang w:val="en-GB"/>
        </w:rPr>
        <w:t>;</w:t>
      </w:r>
    </w:p>
    <w:p w14:paraId="5413597E" w14:textId="77777777" w:rsidR="00BD6E29" w:rsidRPr="006252F1" w:rsidRDefault="00BD6E29" w:rsidP="00EB470D">
      <w:pPr>
        <w:pStyle w:val="af"/>
        <w:numPr>
          <w:ilvl w:val="1"/>
          <w:numId w:val="5"/>
        </w:numPr>
        <w:tabs>
          <w:tab w:val="left" w:pos="851"/>
        </w:tabs>
        <w:spacing w:after="0" w:line="240" w:lineRule="auto"/>
        <w:ind w:left="0" w:firstLine="567"/>
        <w:jc w:val="both"/>
        <w:rPr>
          <w:rFonts w:ascii="Times New Roman" w:hAnsi="Times New Roman"/>
          <w:bCs/>
          <w:sz w:val="24"/>
          <w:szCs w:val="24"/>
          <w:lang w:val="en-US"/>
        </w:rPr>
      </w:pPr>
      <w:r w:rsidRPr="006252F1">
        <w:rPr>
          <w:rFonts w:ascii="Times New Roman" w:hAnsi="Times New Roman"/>
          <w:color w:val="000000"/>
          <w:sz w:val="24"/>
          <w:szCs w:val="24"/>
          <w:lang w:val="en-GB"/>
        </w:rPr>
        <w:t>the Organising Committee reserves the right to reject submissions that fail to meet the requirements of academic integrity, research ethics or copyright, or that do not align with the conference themes.</w:t>
      </w:r>
    </w:p>
    <w:p w14:paraId="055D0993" w14:textId="77777777" w:rsidR="00BD6E29" w:rsidRPr="00953455" w:rsidRDefault="00BD6E29" w:rsidP="001B3FDA">
      <w:pPr>
        <w:spacing w:after="0" w:line="240" w:lineRule="auto"/>
        <w:ind w:firstLine="567"/>
        <w:rPr>
          <w:rFonts w:ascii="Times New Roman" w:hAnsi="Times New Roman"/>
          <w:b/>
          <w:bCs/>
          <w:sz w:val="24"/>
          <w:szCs w:val="24"/>
          <w:lang w:val="en-US"/>
        </w:rPr>
      </w:pPr>
    </w:p>
    <w:p w14:paraId="5D44F4DD" w14:textId="77777777" w:rsidR="00BD6E29" w:rsidRPr="00953455" w:rsidRDefault="00BD6E29" w:rsidP="001B3FDA">
      <w:pPr>
        <w:keepNext/>
        <w:pageBreakBefore/>
        <w:spacing w:after="0" w:line="240" w:lineRule="auto"/>
        <w:jc w:val="center"/>
        <w:rPr>
          <w:rFonts w:ascii="Times New Roman" w:hAnsi="Times New Roman"/>
          <w:b/>
          <w:bCs/>
          <w:sz w:val="24"/>
          <w:szCs w:val="24"/>
          <w:lang w:val="en-US"/>
        </w:rPr>
      </w:pPr>
      <w:r>
        <w:rPr>
          <w:rFonts w:ascii="Times New Roman" w:hAnsi="Times New Roman"/>
          <w:b/>
          <w:color w:val="000000"/>
          <w:sz w:val="24"/>
          <w:lang w:val="en-GB"/>
        </w:rPr>
        <w:lastRenderedPageBreak/>
        <w:t>Article structure</w:t>
      </w:r>
    </w:p>
    <w:p w14:paraId="39729F6C" w14:textId="77777777" w:rsidR="000054D2" w:rsidRPr="00953455" w:rsidRDefault="000054D2" w:rsidP="001B3FDA">
      <w:pPr>
        <w:spacing w:after="0" w:line="240" w:lineRule="auto"/>
        <w:rPr>
          <w:rFonts w:ascii="Times New Roman" w:hAnsi="Times New Roman"/>
          <w:bCs/>
          <w:sz w:val="24"/>
          <w:szCs w:val="24"/>
          <w:lang w:val="en-US"/>
        </w:rPr>
      </w:pPr>
    </w:p>
    <w:p w14:paraId="7D5AC39A" w14:textId="77777777" w:rsidR="00BD6E29" w:rsidRPr="00953455" w:rsidRDefault="00BD6E29" w:rsidP="001B3FDA">
      <w:pPr>
        <w:spacing w:after="0" w:line="240" w:lineRule="auto"/>
        <w:rPr>
          <w:rFonts w:ascii="Times New Roman" w:hAnsi="Times New Roman"/>
          <w:bCs/>
          <w:sz w:val="24"/>
          <w:szCs w:val="24"/>
          <w:lang w:val="en-US"/>
        </w:rPr>
      </w:pPr>
      <w:r>
        <w:rPr>
          <w:rFonts w:ascii="Times New Roman" w:hAnsi="Times New Roman"/>
          <w:color w:val="000000"/>
          <w:sz w:val="24"/>
          <w:lang w:val="en-GB"/>
        </w:rPr>
        <w:t>UDC</w:t>
      </w:r>
      <w:r>
        <w:rPr>
          <w:rFonts w:ascii="Times New Roman" w:hAnsi="Times New Roman"/>
          <w:color w:val="000000"/>
          <w:sz w:val="24"/>
          <w:lang w:val="en-GB"/>
        </w:rPr>
        <w:br/>
        <w:t>(left-aligned)</w:t>
      </w:r>
    </w:p>
    <w:p w14:paraId="1E0EF531" w14:textId="77777777" w:rsidR="003E1AB2" w:rsidRPr="00953455" w:rsidRDefault="003E1AB2" w:rsidP="001B3FDA">
      <w:pPr>
        <w:spacing w:after="0" w:line="240" w:lineRule="auto"/>
        <w:ind w:left="4536"/>
        <w:jc w:val="right"/>
        <w:rPr>
          <w:rFonts w:ascii="Times New Roman" w:hAnsi="Times New Roman"/>
          <w:bCs/>
          <w:sz w:val="24"/>
          <w:szCs w:val="24"/>
          <w:lang w:val="en-US"/>
        </w:rPr>
      </w:pPr>
      <w:r>
        <w:rPr>
          <w:rFonts w:ascii="Times New Roman" w:hAnsi="Times New Roman"/>
          <w:color w:val="000000"/>
          <w:sz w:val="24"/>
          <w:lang w:val="en-GB"/>
        </w:rPr>
        <w:t>Author’s surname and initials</w:t>
      </w:r>
      <w:r>
        <w:rPr>
          <w:rFonts w:ascii="Times New Roman" w:hAnsi="Times New Roman"/>
          <w:color w:val="000000"/>
          <w:sz w:val="24"/>
          <w:lang w:val="en-GB"/>
        </w:rPr>
        <w:br/>
        <w:t>(bold, right-aligned)</w:t>
      </w:r>
    </w:p>
    <w:p w14:paraId="3EE11139" w14:textId="77777777" w:rsidR="003E1AB2" w:rsidRPr="00953455" w:rsidRDefault="003E1AB2" w:rsidP="001B3FDA">
      <w:pPr>
        <w:spacing w:after="0" w:line="240" w:lineRule="auto"/>
        <w:ind w:left="4536"/>
        <w:jc w:val="right"/>
        <w:rPr>
          <w:rFonts w:ascii="Times New Roman" w:hAnsi="Times New Roman"/>
          <w:bCs/>
          <w:sz w:val="24"/>
          <w:szCs w:val="24"/>
          <w:lang w:val="en-US"/>
        </w:rPr>
      </w:pPr>
      <w:r>
        <w:rPr>
          <w:rFonts w:ascii="Times New Roman" w:hAnsi="Times New Roman"/>
          <w:color w:val="000000"/>
          <w:sz w:val="24"/>
          <w:lang w:val="en-GB"/>
        </w:rPr>
        <w:t>Academic degree, academic title (if any), position or academic status,</w:t>
      </w:r>
      <w:r>
        <w:rPr>
          <w:rFonts w:ascii="Times New Roman" w:hAnsi="Times New Roman"/>
          <w:color w:val="000000"/>
          <w:sz w:val="24"/>
          <w:lang w:val="en-GB"/>
        </w:rPr>
        <w:br/>
        <w:t>full name of the organisation,</w:t>
      </w:r>
      <w:r>
        <w:rPr>
          <w:rFonts w:ascii="Times New Roman" w:hAnsi="Times New Roman"/>
          <w:color w:val="000000"/>
          <w:sz w:val="24"/>
          <w:lang w:val="en-GB"/>
        </w:rPr>
        <w:br/>
        <w:t>city, country</w:t>
      </w:r>
      <w:r>
        <w:rPr>
          <w:rFonts w:ascii="Times New Roman" w:hAnsi="Times New Roman"/>
          <w:color w:val="000000"/>
          <w:sz w:val="24"/>
          <w:lang w:val="en-GB"/>
        </w:rPr>
        <w:br/>
        <w:t>email</w:t>
      </w:r>
      <w:r>
        <w:rPr>
          <w:rFonts w:ascii="Times New Roman" w:hAnsi="Times New Roman"/>
          <w:color w:val="000000"/>
          <w:sz w:val="24"/>
          <w:lang w:val="en-GB"/>
        </w:rPr>
        <w:br/>
        <w:t>(regular font, right-aligned)</w:t>
      </w:r>
    </w:p>
    <w:p w14:paraId="5B5E88EE" w14:textId="77777777" w:rsidR="00BD6E29" w:rsidRPr="00953455" w:rsidRDefault="00BD6E29" w:rsidP="001B3FDA">
      <w:pPr>
        <w:spacing w:after="0" w:line="240" w:lineRule="auto"/>
        <w:jc w:val="center"/>
        <w:rPr>
          <w:rFonts w:ascii="Times New Roman" w:hAnsi="Times New Roman"/>
          <w:b/>
          <w:bCs/>
          <w:sz w:val="24"/>
          <w:szCs w:val="24"/>
          <w:lang w:val="en-US"/>
        </w:rPr>
      </w:pPr>
    </w:p>
    <w:p w14:paraId="54B7E867" w14:textId="77777777" w:rsidR="00BD6E29" w:rsidRPr="00953455" w:rsidRDefault="00BD6E29" w:rsidP="001B3FDA">
      <w:pPr>
        <w:keepNext/>
        <w:spacing w:after="0" w:line="240" w:lineRule="auto"/>
        <w:jc w:val="center"/>
        <w:rPr>
          <w:rFonts w:ascii="Times New Roman" w:hAnsi="Times New Roman"/>
          <w:b/>
          <w:bCs/>
          <w:sz w:val="24"/>
          <w:szCs w:val="24"/>
          <w:lang w:val="en-US"/>
        </w:rPr>
      </w:pPr>
      <w:r>
        <w:rPr>
          <w:rFonts w:ascii="Times New Roman" w:hAnsi="Times New Roman"/>
          <w:b/>
          <w:color w:val="000000"/>
          <w:sz w:val="24"/>
          <w:lang w:val="en-GB"/>
        </w:rPr>
        <w:t>ARTICLE TITLE</w:t>
      </w:r>
      <w:r>
        <w:rPr>
          <w:rFonts w:ascii="Times New Roman" w:hAnsi="Times New Roman"/>
          <w:b/>
          <w:color w:val="000000"/>
          <w:sz w:val="24"/>
          <w:lang w:val="en-GB"/>
        </w:rPr>
        <w:br/>
        <w:t>(uppercase, bold, centred)</w:t>
      </w:r>
    </w:p>
    <w:p w14:paraId="2E5B9E5F" w14:textId="77777777" w:rsidR="000054D2" w:rsidRPr="00953455" w:rsidRDefault="000054D2" w:rsidP="001B3FDA">
      <w:pPr>
        <w:spacing w:after="0" w:line="240" w:lineRule="auto"/>
        <w:rPr>
          <w:rFonts w:ascii="Times New Roman" w:hAnsi="Times New Roman"/>
          <w:bCs/>
          <w:sz w:val="24"/>
          <w:szCs w:val="24"/>
          <w:lang w:val="en-US"/>
        </w:rPr>
      </w:pPr>
    </w:p>
    <w:p w14:paraId="0BD76C05" w14:textId="77777777" w:rsidR="00C5620C" w:rsidRPr="00953455" w:rsidRDefault="006D2D40" w:rsidP="001B3FDA">
      <w:pPr>
        <w:spacing w:after="0" w:line="240" w:lineRule="auto"/>
        <w:rPr>
          <w:rFonts w:ascii="Times New Roman" w:hAnsi="Times New Roman"/>
          <w:bCs/>
          <w:sz w:val="24"/>
          <w:szCs w:val="24"/>
          <w:lang w:val="en-US"/>
        </w:rPr>
      </w:pPr>
      <w:r>
        <w:rPr>
          <w:rFonts w:ascii="Times New Roman" w:hAnsi="Times New Roman"/>
          <w:color w:val="000000"/>
          <w:sz w:val="24"/>
          <w:lang w:val="en-GB"/>
        </w:rPr>
        <w:t>Abstract. Abstract text (no more than 100 words)</w:t>
      </w:r>
    </w:p>
    <w:p w14:paraId="6257B68F" w14:textId="77777777" w:rsidR="00BD6E29" w:rsidRPr="00953455" w:rsidRDefault="00BD6E29" w:rsidP="001B3FDA">
      <w:pPr>
        <w:spacing w:after="0" w:line="240" w:lineRule="auto"/>
        <w:rPr>
          <w:rFonts w:ascii="Times New Roman" w:hAnsi="Times New Roman"/>
          <w:bCs/>
          <w:sz w:val="24"/>
          <w:szCs w:val="24"/>
          <w:lang w:val="en-US"/>
        </w:rPr>
      </w:pPr>
      <w:r>
        <w:rPr>
          <w:rFonts w:ascii="Times New Roman" w:hAnsi="Times New Roman"/>
          <w:color w:val="000000"/>
          <w:sz w:val="24"/>
          <w:lang w:val="en-GB"/>
        </w:rPr>
        <w:t>Keywords: (no more than 6)</w:t>
      </w:r>
    </w:p>
    <w:p w14:paraId="5A03755F" w14:textId="77777777" w:rsidR="00BD6E29" w:rsidRPr="00953455" w:rsidRDefault="00BD6E29" w:rsidP="001B3FDA">
      <w:pPr>
        <w:spacing w:after="0" w:line="240" w:lineRule="auto"/>
        <w:rPr>
          <w:rFonts w:ascii="Times New Roman" w:hAnsi="Times New Roman"/>
          <w:bCs/>
          <w:sz w:val="24"/>
          <w:szCs w:val="24"/>
          <w:lang w:val="en-US"/>
        </w:rPr>
      </w:pPr>
      <w:r>
        <w:rPr>
          <w:rFonts w:ascii="Times New Roman" w:hAnsi="Times New Roman"/>
          <w:color w:val="000000"/>
          <w:sz w:val="24"/>
          <w:lang w:val="en-GB"/>
        </w:rPr>
        <w:t>Article text</w:t>
      </w:r>
    </w:p>
    <w:p w14:paraId="51BAAD27" w14:textId="77777777" w:rsidR="00BD6E29" w:rsidRPr="00953455" w:rsidRDefault="00BD6E29" w:rsidP="001B3FDA">
      <w:pPr>
        <w:spacing w:after="0" w:line="240" w:lineRule="auto"/>
        <w:rPr>
          <w:rFonts w:ascii="Times New Roman" w:hAnsi="Times New Roman"/>
          <w:bCs/>
          <w:sz w:val="24"/>
          <w:szCs w:val="24"/>
          <w:lang w:val="en-US"/>
        </w:rPr>
      </w:pPr>
      <w:r>
        <w:rPr>
          <w:rFonts w:ascii="Times New Roman" w:hAnsi="Times New Roman"/>
          <w:color w:val="000000"/>
          <w:sz w:val="24"/>
          <w:lang w:val="en-GB"/>
        </w:rPr>
        <w:t>References</w:t>
      </w:r>
    </w:p>
    <w:p w14:paraId="0191A3BD" w14:textId="77777777" w:rsidR="00A42AC2" w:rsidRPr="002E41EA" w:rsidRDefault="00377DDC" w:rsidP="001B3FDA">
      <w:pPr>
        <w:pStyle w:val="ad"/>
        <w:keepNext/>
        <w:rPr>
          <w:rFonts w:ascii="Times New Roman" w:hAnsi="Times New Roman"/>
          <w:b/>
          <w:bCs/>
          <w:sz w:val="24"/>
          <w:szCs w:val="24"/>
          <w:lang w:val="kk-KZ"/>
        </w:rPr>
      </w:pPr>
      <w:r>
        <w:rPr>
          <w:rFonts w:ascii="Times New Roman" w:eastAsia="Times New Roman" w:hAnsi="Times New Roman"/>
          <w:b/>
          <w:color w:val="000000"/>
          <w:sz w:val="24"/>
          <w:lang w:val="en-GB"/>
        </w:rPr>
        <w:t>Sample article layout (the bibliographic entries are provided as templates):</w:t>
      </w:r>
    </w:p>
    <w:p w14:paraId="4B4332B8" w14:textId="77777777" w:rsidR="00E11CFD" w:rsidRPr="002E41EA" w:rsidRDefault="00E11CFD" w:rsidP="001B3FDA">
      <w:pPr>
        <w:pStyle w:val="ad"/>
        <w:rPr>
          <w:rFonts w:ascii="Times New Roman" w:hAnsi="Times New Roman"/>
          <w:b/>
          <w:bCs/>
          <w:sz w:val="24"/>
          <w:szCs w:val="24"/>
          <w:lang w:val="kk-KZ"/>
        </w:rPr>
      </w:pPr>
    </w:p>
    <w:p w14:paraId="6BFDAB5D" w14:textId="77777777" w:rsidR="00A42AC2" w:rsidRPr="002E41EA" w:rsidRDefault="00377DDC" w:rsidP="001B3FDA">
      <w:pPr>
        <w:pStyle w:val="ab"/>
        <w:shd w:val="clear" w:color="auto" w:fill="FFFFFF"/>
        <w:spacing w:before="0" w:beforeAutospacing="0" w:after="0" w:afterAutospacing="0"/>
        <w:rPr>
          <w:lang w:val="kk-KZ"/>
        </w:rPr>
      </w:pPr>
      <w:r>
        <w:rPr>
          <w:color w:val="000000"/>
          <w:lang w:val="en-GB"/>
        </w:rPr>
        <w:t>UDC 94(560):355.48</w:t>
      </w:r>
    </w:p>
    <w:p w14:paraId="7DA3F103" w14:textId="77777777" w:rsidR="003E1AB2" w:rsidRPr="00953455" w:rsidRDefault="003E1AB2" w:rsidP="001B3FDA">
      <w:pPr>
        <w:pStyle w:val="ad"/>
        <w:keepNext/>
        <w:tabs>
          <w:tab w:val="left" w:pos="4678"/>
        </w:tabs>
        <w:ind w:left="4536"/>
        <w:jc w:val="right"/>
        <w:rPr>
          <w:rFonts w:ascii="Times New Roman" w:hAnsi="Times New Roman"/>
          <w:b/>
          <w:bCs/>
          <w:sz w:val="24"/>
          <w:szCs w:val="24"/>
          <w:lang w:val="en-US"/>
        </w:rPr>
      </w:pPr>
      <w:proofErr w:type="spellStart"/>
      <w:r>
        <w:rPr>
          <w:rFonts w:ascii="Times New Roman" w:eastAsia="Times New Roman" w:hAnsi="Times New Roman"/>
          <w:b/>
          <w:color w:val="000000"/>
          <w:sz w:val="24"/>
          <w:lang w:val="en-GB"/>
        </w:rPr>
        <w:t>Isataev</w:t>
      </w:r>
      <w:proofErr w:type="spellEnd"/>
      <w:r>
        <w:rPr>
          <w:rFonts w:ascii="Times New Roman" w:eastAsia="Times New Roman" w:hAnsi="Times New Roman"/>
          <w:b/>
          <w:color w:val="000000"/>
          <w:sz w:val="24"/>
          <w:lang w:val="en-GB"/>
        </w:rPr>
        <w:t xml:space="preserve"> K.M.</w:t>
      </w:r>
    </w:p>
    <w:p w14:paraId="15620564" w14:textId="77777777" w:rsidR="003E1AB2" w:rsidRPr="00953455" w:rsidRDefault="003E1AB2" w:rsidP="001B3FDA">
      <w:pPr>
        <w:pStyle w:val="ad"/>
        <w:tabs>
          <w:tab w:val="left" w:pos="4678"/>
        </w:tabs>
        <w:ind w:left="4536"/>
        <w:jc w:val="right"/>
        <w:rPr>
          <w:rFonts w:ascii="Times New Roman" w:hAnsi="Times New Roman"/>
          <w:sz w:val="24"/>
          <w:szCs w:val="24"/>
          <w:lang w:val="en-US"/>
        </w:rPr>
      </w:pPr>
      <w:r>
        <w:rPr>
          <w:rFonts w:ascii="Times New Roman" w:eastAsia="Times New Roman" w:hAnsi="Times New Roman"/>
          <w:color w:val="000000"/>
          <w:sz w:val="24"/>
          <w:lang w:val="en-GB"/>
        </w:rPr>
        <w:t>Doctoral student</w:t>
      </w:r>
      <w:r>
        <w:rPr>
          <w:rFonts w:ascii="Times New Roman" w:eastAsia="Times New Roman" w:hAnsi="Times New Roman"/>
          <w:color w:val="000000"/>
          <w:sz w:val="24"/>
          <w:lang w:val="en-GB"/>
        </w:rPr>
        <w:br/>
        <w:t>Kazakh Ablai Khan University of International Relations and World Languages JSC</w:t>
      </w:r>
      <w:r>
        <w:rPr>
          <w:rFonts w:ascii="Times New Roman" w:eastAsia="Times New Roman" w:hAnsi="Times New Roman"/>
          <w:color w:val="000000"/>
          <w:sz w:val="24"/>
          <w:lang w:val="en-GB"/>
        </w:rPr>
        <w:br/>
        <w:t>Almaty, Kazakhstan</w:t>
      </w:r>
    </w:p>
    <w:p w14:paraId="6C758632" w14:textId="77777777" w:rsidR="003E1AB2" w:rsidRPr="003E1AB2" w:rsidRDefault="003E1AB2" w:rsidP="001B3FDA">
      <w:pPr>
        <w:pStyle w:val="ad"/>
        <w:tabs>
          <w:tab w:val="left" w:pos="4678"/>
        </w:tabs>
        <w:ind w:left="4536"/>
        <w:jc w:val="right"/>
        <w:rPr>
          <w:rFonts w:ascii="Times New Roman" w:hAnsi="Times New Roman"/>
          <w:b/>
          <w:sz w:val="24"/>
          <w:szCs w:val="24"/>
          <w:lang w:val="en-US"/>
        </w:rPr>
      </w:pPr>
      <w:r>
        <w:rPr>
          <w:rFonts w:ascii="Times New Roman" w:eastAsia="Times New Roman" w:hAnsi="Times New Roman"/>
          <w:color w:val="000000"/>
          <w:sz w:val="24"/>
          <w:lang w:val="en-GB"/>
        </w:rPr>
        <w:t xml:space="preserve">Email: </w:t>
      </w:r>
      <w:hyperlink r:id="rId11">
        <w:r w:rsidRPr="00953455">
          <w:rPr>
            <w:rFonts w:ascii="Times New Roman" w:hAnsi="Times New Roman"/>
            <w:color w:val="0000FF"/>
            <w:sz w:val="24"/>
            <w:u w:val="single"/>
            <w:lang w:val="en-US"/>
          </w:rPr>
          <w:t>ik_e18@gmail.com</w:t>
        </w:r>
      </w:hyperlink>
    </w:p>
    <w:p w14:paraId="73AA2732" w14:textId="77777777" w:rsidR="00A42AC2" w:rsidRPr="00B72A01" w:rsidRDefault="00A42AC2" w:rsidP="001B3FDA">
      <w:pPr>
        <w:pStyle w:val="ad"/>
        <w:ind w:firstLine="567"/>
        <w:jc w:val="right"/>
        <w:rPr>
          <w:rFonts w:ascii="Times New Roman" w:hAnsi="Times New Roman"/>
          <w:sz w:val="24"/>
          <w:szCs w:val="24"/>
          <w:lang w:val="en-US"/>
        </w:rPr>
      </w:pPr>
    </w:p>
    <w:p w14:paraId="61AE8CE4" w14:textId="77777777" w:rsidR="00A42AC2" w:rsidRPr="00B72A01" w:rsidRDefault="00A42AC2" w:rsidP="001B3FDA">
      <w:pPr>
        <w:pStyle w:val="ab"/>
        <w:shd w:val="clear" w:color="auto" w:fill="FFFFFF"/>
        <w:spacing w:before="0" w:beforeAutospacing="0" w:after="0" w:afterAutospacing="0"/>
        <w:ind w:firstLine="567"/>
        <w:rPr>
          <w:lang w:val="en-US"/>
        </w:rPr>
      </w:pPr>
    </w:p>
    <w:p w14:paraId="005FFE0B" w14:textId="77777777" w:rsidR="00A42AC2" w:rsidRPr="00953455" w:rsidRDefault="00377DDC" w:rsidP="001B3FDA">
      <w:pPr>
        <w:pStyle w:val="ab"/>
        <w:keepNext/>
        <w:shd w:val="clear" w:color="auto" w:fill="FFFFFF"/>
        <w:spacing w:before="0" w:beforeAutospacing="0" w:after="0" w:afterAutospacing="0"/>
        <w:jc w:val="center"/>
        <w:rPr>
          <w:b/>
          <w:lang w:val="en-US"/>
        </w:rPr>
      </w:pPr>
      <w:r>
        <w:rPr>
          <w:b/>
          <w:color w:val="000000"/>
          <w:lang w:val="en-GB"/>
        </w:rPr>
        <w:t>THE THEORETICAL BASIS FOR THE STUDY OF “MEMORY WARS”</w:t>
      </w:r>
    </w:p>
    <w:p w14:paraId="7DA19F18" w14:textId="77777777" w:rsidR="00A42AC2" w:rsidRPr="00953455" w:rsidRDefault="00A42AC2" w:rsidP="001B3FDA">
      <w:pPr>
        <w:pStyle w:val="ad"/>
        <w:ind w:firstLine="567"/>
        <w:jc w:val="center"/>
        <w:rPr>
          <w:rFonts w:ascii="Times New Roman" w:hAnsi="Times New Roman"/>
          <w:b/>
          <w:sz w:val="24"/>
          <w:szCs w:val="24"/>
          <w:lang w:val="en-US"/>
        </w:rPr>
      </w:pPr>
    </w:p>
    <w:p w14:paraId="3C615747" w14:textId="77777777" w:rsidR="00A42AC2" w:rsidRPr="00953455" w:rsidRDefault="00377DDC" w:rsidP="001B3FDA">
      <w:pPr>
        <w:pStyle w:val="ab"/>
        <w:shd w:val="clear" w:color="auto" w:fill="FFFFFF"/>
        <w:spacing w:before="0" w:beforeAutospacing="0" w:after="0" w:afterAutospacing="0"/>
        <w:ind w:firstLine="567"/>
        <w:jc w:val="both"/>
        <w:rPr>
          <w:b/>
          <w:lang w:val="en-US"/>
        </w:rPr>
      </w:pPr>
      <w:r>
        <w:rPr>
          <w:b/>
          <w:color w:val="000000"/>
          <w:lang w:val="en-GB"/>
        </w:rPr>
        <w:t>Abstract.</w:t>
      </w:r>
      <w:r>
        <w:rPr>
          <w:color w:val="000000"/>
          <w:lang w:val="en-GB"/>
        </w:rPr>
        <w:t xml:space="preserve"> The article examines the conceptual foundations for the study of “memory wars”, methodological developments concerning “collective memory”, the interaction between national identity and collective memory, and the foundations of the formation of “political myths”.</w:t>
      </w:r>
    </w:p>
    <w:p w14:paraId="7D5E14E2" w14:textId="77777777" w:rsidR="00A42AC2" w:rsidRPr="00953455" w:rsidRDefault="00377DDC" w:rsidP="001B3FDA">
      <w:pPr>
        <w:pStyle w:val="ab"/>
        <w:shd w:val="clear" w:color="auto" w:fill="FFFFFF"/>
        <w:spacing w:before="0" w:beforeAutospacing="0" w:after="0" w:afterAutospacing="0"/>
        <w:ind w:firstLine="567"/>
        <w:jc w:val="both"/>
        <w:rPr>
          <w:lang w:val="en-US"/>
        </w:rPr>
      </w:pPr>
      <w:r>
        <w:rPr>
          <w:b/>
          <w:color w:val="000000"/>
          <w:lang w:val="en-GB"/>
        </w:rPr>
        <w:t>Keywords:</w:t>
      </w:r>
      <w:r>
        <w:rPr>
          <w:color w:val="000000"/>
          <w:lang w:val="en-GB"/>
        </w:rPr>
        <w:t xml:space="preserve"> “memory wars”, collective memory, “political myth”, “invention of traditions”.</w:t>
      </w:r>
    </w:p>
    <w:p w14:paraId="1D5416FE" w14:textId="77777777" w:rsidR="006D2D40" w:rsidRPr="002E41EA" w:rsidRDefault="006D2D40" w:rsidP="001B3FDA">
      <w:pPr>
        <w:pStyle w:val="ab"/>
        <w:shd w:val="clear" w:color="auto" w:fill="FFFFFF"/>
        <w:spacing w:before="0" w:beforeAutospacing="0" w:after="0" w:afterAutospacing="0"/>
        <w:jc w:val="center"/>
        <w:rPr>
          <w:b/>
          <w:caps/>
          <w:lang w:val="kk-KZ"/>
        </w:rPr>
      </w:pPr>
    </w:p>
    <w:p w14:paraId="3E02CF89" w14:textId="77777777" w:rsidR="006D2D40" w:rsidRPr="00953455" w:rsidRDefault="006D2D40" w:rsidP="001B3FDA">
      <w:pPr>
        <w:pStyle w:val="ab"/>
        <w:keepNext/>
        <w:shd w:val="clear" w:color="auto" w:fill="FFFFFF"/>
        <w:spacing w:before="0" w:beforeAutospacing="0" w:after="0" w:afterAutospacing="0"/>
        <w:jc w:val="center"/>
        <w:rPr>
          <w:b/>
          <w:caps/>
          <w:lang w:val="en-US"/>
        </w:rPr>
      </w:pPr>
      <w:r>
        <w:rPr>
          <w:b/>
          <w:color w:val="000000"/>
          <w:lang w:val="en-GB"/>
        </w:rPr>
        <w:t>Article text</w:t>
      </w:r>
    </w:p>
    <w:p w14:paraId="0CE09CA1" w14:textId="77777777" w:rsidR="006D2D40" w:rsidRPr="00953455" w:rsidRDefault="006D2D40" w:rsidP="001B3FDA">
      <w:pPr>
        <w:pStyle w:val="ab"/>
        <w:shd w:val="clear" w:color="auto" w:fill="FFFFFF"/>
        <w:spacing w:before="0" w:beforeAutospacing="0" w:after="0" w:afterAutospacing="0"/>
        <w:jc w:val="center"/>
        <w:rPr>
          <w:b/>
          <w:caps/>
          <w:lang w:val="en-US"/>
        </w:rPr>
      </w:pPr>
    </w:p>
    <w:p w14:paraId="1FE58882" w14:textId="77777777" w:rsidR="00A42AC2" w:rsidRPr="002E41EA" w:rsidRDefault="00377DDC" w:rsidP="001B3FDA">
      <w:pPr>
        <w:pStyle w:val="ab"/>
        <w:keepNext/>
        <w:shd w:val="clear" w:color="auto" w:fill="FFFFFF"/>
        <w:spacing w:before="0" w:beforeAutospacing="0" w:after="0" w:afterAutospacing="0"/>
        <w:jc w:val="center"/>
        <w:rPr>
          <w:b/>
          <w:caps/>
          <w:lang w:val="kk-KZ"/>
        </w:rPr>
      </w:pPr>
      <w:r>
        <w:rPr>
          <w:b/>
          <w:color w:val="000000"/>
          <w:lang w:val="en-GB"/>
        </w:rPr>
        <w:t>References</w:t>
      </w:r>
    </w:p>
    <w:p w14:paraId="43B2A9A9" w14:textId="77777777" w:rsidR="00A42AC2" w:rsidRPr="00953455" w:rsidRDefault="006D2D40" w:rsidP="001B3FDA">
      <w:pPr>
        <w:pStyle w:val="ad"/>
        <w:jc w:val="both"/>
        <w:rPr>
          <w:rFonts w:ascii="Times New Roman" w:hAnsi="Times New Roman"/>
          <w:sz w:val="24"/>
          <w:szCs w:val="24"/>
          <w:lang w:val="en-US"/>
        </w:rPr>
      </w:pPr>
      <w:r>
        <w:rPr>
          <w:rFonts w:ascii="Times New Roman" w:eastAsia="Times New Roman" w:hAnsi="Times New Roman"/>
          <w:color w:val="000000"/>
          <w:sz w:val="24"/>
          <w:lang w:val="en-GB"/>
        </w:rPr>
        <w:t>[1] Surname, Initials. Title of the Monograph. — City: Publisher, year. — Number of pages pp.</w:t>
      </w:r>
    </w:p>
    <w:p w14:paraId="38238858" w14:textId="77777777" w:rsidR="00A42AC2" w:rsidRPr="00953455" w:rsidRDefault="006D2D40" w:rsidP="001B3FDA">
      <w:pPr>
        <w:pStyle w:val="ad"/>
        <w:jc w:val="both"/>
        <w:rPr>
          <w:rFonts w:ascii="Times New Roman" w:hAnsi="Times New Roman"/>
          <w:sz w:val="24"/>
          <w:szCs w:val="24"/>
          <w:lang w:val="en-US"/>
        </w:rPr>
      </w:pPr>
      <w:r>
        <w:rPr>
          <w:rFonts w:ascii="Times New Roman" w:eastAsia="Times New Roman" w:hAnsi="Times New Roman"/>
          <w:color w:val="000000"/>
          <w:sz w:val="24"/>
          <w:lang w:val="en-GB"/>
        </w:rPr>
        <w:t>[2] Surname, Initials. Title of the Article // Journal Title. — Year. — Issue No. — Pp. xx–xx.</w:t>
      </w:r>
    </w:p>
    <w:p w14:paraId="46326A8A" w14:textId="77777777" w:rsidR="00A42AC2" w:rsidRPr="00953455" w:rsidRDefault="006D2D40" w:rsidP="001B3FDA">
      <w:pPr>
        <w:pStyle w:val="ad"/>
        <w:jc w:val="both"/>
        <w:rPr>
          <w:rFonts w:ascii="Times New Roman" w:hAnsi="Times New Roman"/>
          <w:sz w:val="24"/>
          <w:szCs w:val="24"/>
          <w:lang w:val="en-US"/>
        </w:rPr>
      </w:pPr>
      <w:r>
        <w:rPr>
          <w:rFonts w:ascii="Times New Roman" w:eastAsia="Times New Roman" w:hAnsi="Times New Roman"/>
          <w:color w:val="000000"/>
          <w:sz w:val="24"/>
          <w:lang w:val="en-GB"/>
        </w:rPr>
        <w:t xml:space="preserve">[3] Author or organisation. Title of the Online Material. — URL: full webpage address (accessed: </w:t>
      </w:r>
      <w:proofErr w:type="spellStart"/>
      <w:proofErr w:type="gramStart"/>
      <w:r>
        <w:rPr>
          <w:rFonts w:ascii="Times New Roman" w:eastAsia="Times New Roman" w:hAnsi="Times New Roman"/>
          <w:color w:val="000000"/>
          <w:sz w:val="24"/>
          <w:lang w:val="en-GB"/>
        </w:rPr>
        <w:t>dd.mm.yyyy</w:t>
      </w:r>
      <w:proofErr w:type="spellEnd"/>
      <w:proofErr w:type="gramEnd"/>
      <w:r>
        <w:rPr>
          <w:rFonts w:ascii="Times New Roman" w:eastAsia="Times New Roman" w:hAnsi="Times New Roman"/>
          <w:color w:val="000000"/>
          <w:sz w:val="24"/>
          <w:lang w:val="en-GB"/>
        </w:rPr>
        <w:t>).</w:t>
      </w:r>
    </w:p>
    <w:p w14:paraId="172E106B" w14:textId="77777777" w:rsidR="00A42AC2" w:rsidRPr="002E41EA" w:rsidRDefault="00A42AC2" w:rsidP="001B3FDA">
      <w:pPr>
        <w:pStyle w:val="ad"/>
        <w:spacing w:line="100" w:lineRule="exact"/>
        <w:jc w:val="both"/>
        <w:rPr>
          <w:rFonts w:ascii="Times New Roman" w:hAnsi="Times New Roman"/>
          <w:b/>
          <w:bCs/>
          <w:sz w:val="24"/>
          <w:szCs w:val="24"/>
          <w:lang w:val="kk-KZ"/>
        </w:rPr>
      </w:pPr>
    </w:p>
    <w:p w14:paraId="5D389C01" w14:textId="77777777" w:rsidR="00A42AC2" w:rsidRPr="002E41EA" w:rsidRDefault="00A42AC2" w:rsidP="001B3FDA">
      <w:pPr>
        <w:pStyle w:val="ad"/>
        <w:spacing w:line="100" w:lineRule="exact"/>
        <w:rPr>
          <w:rFonts w:ascii="Times New Roman" w:hAnsi="Times New Roman"/>
          <w:b/>
          <w:bCs/>
          <w:sz w:val="24"/>
          <w:szCs w:val="24"/>
          <w:lang w:val="kk-KZ"/>
        </w:rPr>
      </w:pPr>
    </w:p>
    <w:p w14:paraId="5FC5C8F9" w14:textId="77777777" w:rsidR="00A43838" w:rsidRPr="00953455" w:rsidRDefault="00A43838" w:rsidP="001B3FDA">
      <w:pPr>
        <w:spacing w:after="0" w:line="100" w:lineRule="exact"/>
        <w:jc w:val="center"/>
        <w:rPr>
          <w:rFonts w:ascii="Times New Roman" w:hAnsi="Times New Roman"/>
          <w:b/>
          <w:bCs/>
          <w:sz w:val="24"/>
          <w:szCs w:val="24"/>
          <w:lang w:val="en-US"/>
        </w:rPr>
      </w:pPr>
    </w:p>
    <w:p w14:paraId="41BBE6E7" w14:textId="77777777" w:rsidR="00AF74B2" w:rsidRPr="00953455" w:rsidRDefault="00AF74B2" w:rsidP="001B3FDA">
      <w:pPr>
        <w:keepNext/>
        <w:pageBreakBefore/>
        <w:spacing w:after="0" w:line="240" w:lineRule="auto"/>
        <w:jc w:val="center"/>
        <w:rPr>
          <w:rFonts w:ascii="Times New Roman" w:hAnsi="Times New Roman"/>
          <w:b/>
          <w:bCs/>
          <w:caps/>
          <w:sz w:val="24"/>
          <w:szCs w:val="24"/>
          <w:lang w:val="en-US"/>
        </w:rPr>
      </w:pPr>
      <w:r>
        <w:rPr>
          <w:rFonts w:ascii="Times New Roman" w:hAnsi="Times New Roman"/>
          <w:b/>
          <w:color w:val="000000"/>
          <w:sz w:val="24"/>
          <w:lang w:val="en-GB"/>
        </w:rPr>
        <w:lastRenderedPageBreak/>
        <w:t>Appendix 1</w:t>
      </w:r>
      <w:r>
        <w:rPr>
          <w:rFonts w:ascii="Times New Roman" w:hAnsi="Times New Roman"/>
          <w:b/>
          <w:color w:val="000000"/>
          <w:sz w:val="24"/>
          <w:lang w:val="en-GB"/>
        </w:rPr>
        <w:br/>
        <w:t>Application to participate in the</w:t>
      </w:r>
    </w:p>
    <w:p w14:paraId="6095FBB7" w14:textId="77777777" w:rsidR="003E1AB2" w:rsidRPr="00953455" w:rsidRDefault="00695AAE" w:rsidP="001B3FDA">
      <w:pPr>
        <w:pStyle w:val="af"/>
        <w:keepNext/>
        <w:spacing w:after="0" w:line="240" w:lineRule="auto"/>
        <w:ind w:left="0"/>
        <w:contextualSpacing w:val="0"/>
        <w:jc w:val="center"/>
        <w:rPr>
          <w:rFonts w:ascii="Times New Roman" w:hAnsi="Times New Roman"/>
          <w:b/>
          <w:kern w:val="36"/>
          <w:sz w:val="24"/>
          <w:szCs w:val="24"/>
          <w:lang w:val="en-US"/>
        </w:rPr>
      </w:pPr>
      <w:r>
        <w:rPr>
          <w:rFonts w:ascii="Times New Roman" w:hAnsi="Times New Roman"/>
          <w:b/>
          <w:color w:val="000000"/>
          <w:sz w:val="24"/>
          <w:lang w:val="en-GB"/>
        </w:rPr>
        <w:t>XIII International Scientific and Practical Conference</w:t>
      </w:r>
    </w:p>
    <w:p w14:paraId="74E6867A" w14:textId="77777777" w:rsidR="00AF74B2" w:rsidRPr="00953455" w:rsidRDefault="00695AAE" w:rsidP="001B3FDA">
      <w:pPr>
        <w:pStyle w:val="af"/>
        <w:keepNext/>
        <w:spacing w:after="0" w:line="240" w:lineRule="auto"/>
        <w:ind w:left="0"/>
        <w:contextualSpacing w:val="0"/>
        <w:jc w:val="center"/>
        <w:rPr>
          <w:rFonts w:ascii="Times New Roman" w:hAnsi="Times New Roman"/>
          <w:b/>
          <w:kern w:val="36"/>
          <w:sz w:val="24"/>
          <w:szCs w:val="24"/>
          <w:lang w:val="en-US"/>
        </w:rPr>
      </w:pPr>
      <w:r>
        <w:rPr>
          <w:rFonts w:ascii="Times New Roman" w:hAnsi="Times New Roman"/>
          <w:b/>
          <w:color w:val="000000"/>
          <w:sz w:val="24"/>
          <w:lang w:val="en-GB"/>
        </w:rPr>
        <w:t>“Language, Education and Intercultural Interaction in the Context of Global Transformations: Artificial Intelligence and Innovation”</w:t>
      </w:r>
    </w:p>
    <w:p w14:paraId="4AC1DED8" w14:textId="77777777" w:rsidR="00AF74B2" w:rsidRPr="00953455" w:rsidRDefault="00AF74B2" w:rsidP="001B3FDA">
      <w:pPr>
        <w:spacing w:after="0" w:line="100" w:lineRule="exact"/>
        <w:rPr>
          <w:rFonts w:ascii="Times New Roman" w:hAnsi="Times New Roman"/>
          <w:b/>
          <w:bCs/>
          <w:sz w:val="24"/>
          <w:szCs w:val="24"/>
          <w:lang w:val="en-U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8"/>
        <w:gridCol w:w="5756"/>
      </w:tblGrid>
      <w:tr w:rsidR="00AF74B2" w:rsidRPr="003E1AB2" w14:paraId="29152609" w14:textId="77777777" w:rsidTr="007763B5">
        <w:trPr>
          <w:cantSplit/>
        </w:trPr>
        <w:tc>
          <w:tcPr>
            <w:tcW w:w="3708" w:type="dxa"/>
            <w:tcBorders>
              <w:top w:val="single" w:sz="4" w:space="0" w:color="auto"/>
              <w:left w:val="single" w:sz="4" w:space="0" w:color="auto"/>
              <w:bottom w:val="single" w:sz="4" w:space="0" w:color="auto"/>
              <w:right w:val="single" w:sz="4" w:space="0" w:color="auto"/>
            </w:tcBorders>
            <w:vAlign w:val="center"/>
          </w:tcPr>
          <w:p w14:paraId="0A8EED4C" w14:textId="77777777" w:rsidR="00AF74B2" w:rsidRPr="003E1AB2" w:rsidRDefault="00AF74B2" w:rsidP="001B3FDA">
            <w:pPr>
              <w:spacing w:before="40" w:after="40" w:line="240" w:lineRule="auto"/>
              <w:jc w:val="both"/>
              <w:rPr>
                <w:rFonts w:ascii="Times New Roman" w:hAnsi="Times New Roman"/>
                <w:bCs/>
                <w:sz w:val="24"/>
                <w:szCs w:val="24"/>
              </w:rPr>
            </w:pPr>
            <w:r>
              <w:rPr>
                <w:rFonts w:ascii="Times New Roman" w:hAnsi="Times New Roman"/>
                <w:color w:val="000000"/>
                <w:sz w:val="24"/>
                <w:lang w:val="en-GB"/>
              </w:rPr>
              <w:t>Surname</w:t>
            </w:r>
          </w:p>
        </w:tc>
        <w:tc>
          <w:tcPr>
            <w:tcW w:w="5756" w:type="dxa"/>
            <w:tcBorders>
              <w:top w:val="single" w:sz="4" w:space="0" w:color="auto"/>
              <w:left w:val="single" w:sz="4" w:space="0" w:color="auto"/>
              <w:bottom w:val="single" w:sz="4" w:space="0" w:color="auto"/>
              <w:right w:val="single" w:sz="4" w:space="0" w:color="auto"/>
            </w:tcBorders>
            <w:vAlign w:val="center"/>
          </w:tcPr>
          <w:p w14:paraId="28323482" w14:textId="77777777" w:rsidR="00AF74B2" w:rsidRPr="003E1AB2" w:rsidRDefault="00AF74B2" w:rsidP="001B3FDA">
            <w:pPr>
              <w:spacing w:before="40" w:after="40" w:line="240" w:lineRule="auto"/>
              <w:ind w:firstLine="37"/>
              <w:jc w:val="both"/>
              <w:rPr>
                <w:rFonts w:ascii="Times New Roman" w:hAnsi="Times New Roman"/>
                <w:sz w:val="24"/>
                <w:szCs w:val="24"/>
              </w:rPr>
            </w:pPr>
          </w:p>
        </w:tc>
      </w:tr>
      <w:tr w:rsidR="00AF74B2" w:rsidRPr="003E1AB2" w14:paraId="47780D6E" w14:textId="77777777" w:rsidTr="007763B5">
        <w:trPr>
          <w:cantSplit/>
        </w:trPr>
        <w:tc>
          <w:tcPr>
            <w:tcW w:w="3708" w:type="dxa"/>
            <w:tcBorders>
              <w:top w:val="single" w:sz="4" w:space="0" w:color="auto"/>
              <w:left w:val="single" w:sz="4" w:space="0" w:color="auto"/>
              <w:bottom w:val="single" w:sz="4" w:space="0" w:color="auto"/>
              <w:right w:val="single" w:sz="4" w:space="0" w:color="auto"/>
            </w:tcBorders>
            <w:vAlign w:val="center"/>
          </w:tcPr>
          <w:p w14:paraId="2B60F3B3" w14:textId="77777777" w:rsidR="00AF74B2" w:rsidRPr="003E1AB2" w:rsidRDefault="00AF74B2" w:rsidP="001B3FDA">
            <w:pPr>
              <w:spacing w:before="40" w:after="40" w:line="240" w:lineRule="auto"/>
              <w:jc w:val="both"/>
              <w:rPr>
                <w:rFonts w:ascii="Times New Roman" w:hAnsi="Times New Roman"/>
                <w:bCs/>
                <w:sz w:val="24"/>
                <w:szCs w:val="24"/>
              </w:rPr>
            </w:pPr>
            <w:r>
              <w:rPr>
                <w:rFonts w:ascii="Times New Roman" w:hAnsi="Times New Roman"/>
                <w:color w:val="000000"/>
                <w:sz w:val="24"/>
                <w:lang w:val="en-GB"/>
              </w:rPr>
              <w:t>First name</w:t>
            </w:r>
          </w:p>
        </w:tc>
        <w:tc>
          <w:tcPr>
            <w:tcW w:w="5756" w:type="dxa"/>
            <w:tcBorders>
              <w:top w:val="single" w:sz="4" w:space="0" w:color="auto"/>
              <w:left w:val="single" w:sz="4" w:space="0" w:color="auto"/>
              <w:bottom w:val="single" w:sz="4" w:space="0" w:color="auto"/>
              <w:right w:val="single" w:sz="4" w:space="0" w:color="auto"/>
            </w:tcBorders>
            <w:vAlign w:val="center"/>
          </w:tcPr>
          <w:p w14:paraId="4171D7FE" w14:textId="77777777" w:rsidR="00AF74B2" w:rsidRPr="003E1AB2" w:rsidRDefault="00AF74B2" w:rsidP="001B3FDA">
            <w:pPr>
              <w:spacing w:before="40" w:after="40" w:line="240" w:lineRule="auto"/>
              <w:ind w:firstLine="37"/>
              <w:jc w:val="both"/>
              <w:rPr>
                <w:rFonts w:ascii="Times New Roman" w:hAnsi="Times New Roman"/>
                <w:sz w:val="24"/>
                <w:szCs w:val="24"/>
              </w:rPr>
            </w:pPr>
          </w:p>
        </w:tc>
      </w:tr>
      <w:tr w:rsidR="00AF74B2" w:rsidRPr="003E1AB2" w14:paraId="0081C3AE" w14:textId="77777777" w:rsidTr="007763B5">
        <w:trPr>
          <w:cantSplit/>
        </w:trPr>
        <w:tc>
          <w:tcPr>
            <w:tcW w:w="3708" w:type="dxa"/>
            <w:tcBorders>
              <w:top w:val="single" w:sz="4" w:space="0" w:color="auto"/>
              <w:left w:val="single" w:sz="4" w:space="0" w:color="auto"/>
              <w:bottom w:val="single" w:sz="4" w:space="0" w:color="auto"/>
              <w:right w:val="single" w:sz="4" w:space="0" w:color="auto"/>
            </w:tcBorders>
            <w:vAlign w:val="center"/>
          </w:tcPr>
          <w:p w14:paraId="63A80CDA" w14:textId="77777777" w:rsidR="00AF74B2" w:rsidRPr="003E1AB2" w:rsidRDefault="00AF74B2" w:rsidP="001B3FDA">
            <w:pPr>
              <w:spacing w:before="40" w:after="40" w:line="240" w:lineRule="auto"/>
              <w:jc w:val="both"/>
              <w:rPr>
                <w:rFonts w:ascii="Times New Roman" w:hAnsi="Times New Roman"/>
                <w:bCs/>
                <w:sz w:val="24"/>
                <w:szCs w:val="24"/>
              </w:rPr>
            </w:pPr>
            <w:r>
              <w:rPr>
                <w:rFonts w:ascii="Times New Roman" w:hAnsi="Times New Roman"/>
                <w:color w:val="000000"/>
                <w:sz w:val="24"/>
                <w:lang w:val="en-GB"/>
              </w:rPr>
              <w:t>Patronymic</w:t>
            </w:r>
          </w:p>
        </w:tc>
        <w:tc>
          <w:tcPr>
            <w:tcW w:w="5756" w:type="dxa"/>
            <w:tcBorders>
              <w:top w:val="single" w:sz="4" w:space="0" w:color="auto"/>
              <w:left w:val="single" w:sz="4" w:space="0" w:color="auto"/>
              <w:bottom w:val="single" w:sz="4" w:space="0" w:color="auto"/>
              <w:right w:val="single" w:sz="4" w:space="0" w:color="auto"/>
            </w:tcBorders>
            <w:vAlign w:val="center"/>
          </w:tcPr>
          <w:p w14:paraId="4101E382" w14:textId="77777777" w:rsidR="00AF74B2" w:rsidRPr="003E1AB2" w:rsidRDefault="00AF74B2" w:rsidP="001B3FDA">
            <w:pPr>
              <w:spacing w:before="40" w:after="40" w:line="240" w:lineRule="auto"/>
              <w:ind w:firstLine="37"/>
              <w:jc w:val="both"/>
              <w:rPr>
                <w:rFonts w:ascii="Times New Roman" w:hAnsi="Times New Roman"/>
                <w:sz w:val="24"/>
                <w:szCs w:val="24"/>
              </w:rPr>
            </w:pPr>
          </w:p>
        </w:tc>
      </w:tr>
      <w:tr w:rsidR="00AF74B2" w:rsidRPr="003E1AB2" w14:paraId="4CC374B9" w14:textId="77777777" w:rsidTr="007763B5">
        <w:trPr>
          <w:cantSplit/>
        </w:trPr>
        <w:tc>
          <w:tcPr>
            <w:tcW w:w="3708" w:type="dxa"/>
            <w:tcBorders>
              <w:top w:val="single" w:sz="4" w:space="0" w:color="auto"/>
              <w:left w:val="single" w:sz="4" w:space="0" w:color="auto"/>
              <w:bottom w:val="single" w:sz="4" w:space="0" w:color="auto"/>
              <w:right w:val="single" w:sz="4" w:space="0" w:color="auto"/>
            </w:tcBorders>
            <w:vAlign w:val="center"/>
          </w:tcPr>
          <w:p w14:paraId="0D3C8856" w14:textId="77777777" w:rsidR="00AF74B2" w:rsidRPr="003E1AB2" w:rsidRDefault="00AF74B2" w:rsidP="001B3FDA">
            <w:pPr>
              <w:spacing w:before="40" w:after="40" w:line="240" w:lineRule="auto"/>
              <w:jc w:val="both"/>
              <w:rPr>
                <w:rFonts w:ascii="Times New Roman" w:hAnsi="Times New Roman"/>
                <w:bCs/>
                <w:sz w:val="24"/>
                <w:szCs w:val="24"/>
              </w:rPr>
            </w:pPr>
            <w:r>
              <w:rPr>
                <w:rFonts w:ascii="Times New Roman" w:hAnsi="Times New Roman"/>
                <w:color w:val="000000"/>
                <w:sz w:val="24"/>
                <w:lang w:val="en-GB"/>
              </w:rPr>
              <w:t>Name of organisation</w:t>
            </w:r>
          </w:p>
        </w:tc>
        <w:tc>
          <w:tcPr>
            <w:tcW w:w="5756" w:type="dxa"/>
            <w:tcBorders>
              <w:top w:val="single" w:sz="4" w:space="0" w:color="auto"/>
              <w:left w:val="single" w:sz="4" w:space="0" w:color="auto"/>
              <w:bottom w:val="single" w:sz="4" w:space="0" w:color="auto"/>
              <w:right w:val="single" w:sz="4" w:space="0" w:color="auto"/>
            </w:tcBorders>
            <w:vAlign w:val="center"/>
          </w:tcPr>
          <w:p w14:paraId="6646FF77" w14:textId="77777777" w:rsidR="00AF74B2" w:rsidRPr="003E1AB2" w:rsidRDefault="00AF74B2" w:rsidP="001B3FDA">
            <w:pPr>
              <w:spacing w:before="40" w:after="40" w:line="240" w:lineRule="auto"/>
              <w:ind w:firstLine="37"/>
              <w:jc w:val="both"/>
              <w:rPr>
                <w:rFonts w:ascii="Times New Roman" w:hAnsi="Times New Roman"/>
                <w:sz w:val="24"/>
                <w:szCs w:val="24"/>
              </w:rPr>
            </w:pPr>
          </w:p>
        </w:tc>
      </w:tr>
      <w:tr w:rsidR="00AF74B2" w:rsidRPr="00953455" w14:paraId="692D96C9" w14:textId="77777777" w:rsidTr="007763B5">
        <w:trPr>
          <w:cantSplit/>
        </w:trPr>
        <w:tc>
          <w:tcPr>
            <w:tcW w:w="3708" w:type="dxa"/>
            <w:tcBorders>
              <w:top w:val="single" w:sz="4" w:space="0" w:color="auto"/>
              <w:left w:val="single" w:sz="4" w:space="0" w:color="auto"/>
              <w:bottom w:val="single" w:sz="4" w:space="0" w:color="auto"/>
              <w:right w:val="single" w:sz="4" w:space="0" w:color="auto"/>
            </w:tcBorders>
            <w:vAlign w:val="center"/>
          </w:tcPr>
          <w:p w14:paraId="0161C25D" w14:textId="77777777" w:rsidR="00AF74B2" w:rsidRPr="00953455" w:rsidRDefault="00AF74B2" w:rsidP="001B3FDA">
            <w:pPr>
              <w:spacing w:before="40" w:after="40" w:line="240" w:lineRule="auto"/>
              <w:jc w:val="both"/>
              <w:rPr>
                <w:rFonts w:ascii="Times New Roman" w:hAnsi="Times New Roman"/>
                <w:bCs/>
                <w:sz w:val="24"/>
                <w:szCs w:val="24"/>
                <w:lang w:val="en-US"/>
              </w:rPr>
            </w:pPr>
            <w:r>
              <w:rPr>
                <w:rFonts w:ascii="Times New Roman" w:hAnsi="Times New Roman"/>
                <w:color w:val="000000"/>
                <w:sz w:val="24"/>
                <w:lang w:val="en-GB"/>
              </w:rPr>
              <w:t>Academic degree and academic title</w:t>
            </w:r>
          </w:p>
        </w:tc>
        <w:tc>
          <w:tcPr>
            <w:tcW w:w="5756" w:type="dxa"/>
            <w:tcBorders>
              <w:top w:val="single" w:sz="4" w:space="0" w:color="auto"/>
              <w:left w:val="single" w:sz="4" w:space="0" w:color="auto"/>
              <w:bottom w:val="single" w:sz="4" w:space="0" w:color="auto"/>
              <w:right w:val="single" w:sz="4" w:space="0" w:color="auto"/>
            </w:tcBorders>
            <w:vAlign w:val="center"/>
          </w:tcPr>
          <w:p w14:paraId="1E6A2581" w14:textId="77777777" w:rsidR="00AF74B2" w:rsidRPr="00953455" w:rsidRDefault="00AF74B2" w:rsidP="001B3FDA">
            <w:pPr>
              <w:spacing w:before="40" w:after="40" w:line="240" w:lineRule="auto"/>
              <w:ind w:firstLine="37"/>
              <w:jc w:val="both"/>
              <w:rPr>
                <w:rFonts w:ascii="Times New Roman" w:hAnsi="Times New Roman"/>
                <w:sz w:val="24"/>
                <w:szCs w:val="24"/>
                <w:lang w:val="en-US"/>
              </w:rPr>
            </w:pPr>
          </w:p>
        </w:tc>
      </w:tr>
      <w:tr w:rsidR="00AF74B2" w:rsidRPr="003E1AB2" w14:paraId="30F2A024" w14:textId="77777777" w:rsidTr="007763B5">
        <w:trPr>
          <w:cantSplit/>
        </w:trPr>
        <w:tc>
          <w:tcPr>
            <w:tcW w:w="3708" w:type="dxa"/>
            <w:tcBorders>
              <w:top w:val="single" w:sz="4" w:space="0" w:color="auto"/>
              <w:left w:val="single" w:sz="4" w:space="0" w:color="auto"/>
              <w:bottom w:val="single" w:sz="4" w:space="0" w:color="auto"/>
              <w:right w:val="single" w:sz="4" w:space="0" w:color="auto"/>
            </w:tcBorders>
            <w:vAlign w:val="center"/>
          </w:tcPr>
          <w:p w14:paraId="14FE88F5" w14:textId="77777777" w:rsidR="00AF74B2" w:rsidRPr="003E1AB2" w:rsidRDefault="00AF74B2" w:rsidP="001B3FDA">
            <w:pPr>
              <w:spacing w:before="40" w:after="40" w:line="240" w:lineRule="auto"/>
              <w:jc w:val="both"/>
              <w:rPr>
                <w:rFonts w:ascii="Times New Roman" w:hAnsi="Times New Roman"/>
                <w:bCs/>
                <w:sz w:val="24"/>
                <w:szCs w:val="24"/>
              </w:rPr>
            </w:pPr>
            <w:r>
              <w:rPr>
                <w:rFonts w:ascii="Times New Roman" w:hAnsi="Times New Roman"/>
                <w:color w:val="000000"/>
                <w:sz w:val="24"/>
                <w:lang w:val="en-GB"/>
              </w:rPr>
              <w:t>Telephone</w:t>
            </w:r>
          </w:p>
        </w:tc>
        <w:tc>
          <w:tcPr>
            <w:tcW w:w="5756" w:type="dxa"/>
            <w:tcBorders>
              <w:top w:val="single" w:sz="4" w:space="0" w:color="auto"/>
              <w:left w:val="single" w:sz="4" w:space="0" w:color="auto"/>
              <w:bottom w:val="single" w:sz="4" w:space="0" w:color="auto"/>
              <w:right w:val="single" w:sz="4" w:space="0" w:color="auto"/>
            </w:tcBorders>
            <w:vAlign w:val="center"/>
          </w:tcPr>
          <w:p w14:paraId="03D8D867" w14:textId="77777777" w:rsidR="00AF74B2" w:rsidRPr="003E1AB2" w:rsidRDefault="00AF74B2" w:rsidP="001B3FDA">
            <w:pPr>
              <w:spacing w:before="40" w:after="40" w:line="240" w:lineRule="auto"/>
              <w:ind w:firstLine="37"/>
              <w:jc w:val="both"/>
              <w:rPr>
                <w:rFonts w:ascii="Times New Roman" w:hAnsi="Times New Roman"/>
                <w:sz w:val="24"/>
                <w:szCs w:val="24"/>
              </w:rPr>
            </w:pPr>
          </w:p>
        </w:tc>
      </w:tr>
      <w:tr w:rsidR="00AF74B2" w:rsidRPr="003E1AB2" w14:paraId="218A1845" w14:textId="77777777" w:rsidTr="007763B5">
        <w:trPr>
          <w:cantSplit/>
        </w:trPr>
        <w:tc>
          <w:tcPr>
            <w:tcW w:w="3708" w:type="dxa"/>
            <w:tcBorders>
              <w:top w:val="single" w:sz="4" w:space="0" w:color="auto"/>
              <w:left w:val="single" w:sz="4" w:space="0" w:color="auto"/>
              <w:bottom w:val="single" w:sz="4" w:space="0" w:color="auto"/>
              <w:right w:val="single" w:sz="4" w:space="0" w:color="auto"/>
            </w:tcBorders>
            <w:vAlign w:val="center"/>
          </w:tcPr>
          <w:p w14:paraId="66F64BCF" w14:textId="77777777" w:rsidR="00AF74B2" w:rsidRPr="003E1AB2" w:rsidRDefault="00AF74B2" w:rsidP="001B3FDA">
            <w:pPr>
              <w:spacing w:before="40" w:after="40" w:line="240" w:lineRule="auto"/>
              <w:jc w:val="both"/>
              <w:rPr>
                <w:rFonts w:ascii="Times New Roman" w:hAnsi="Times New Roman"/>
                <w:bCs/>
                <w:sz w:val="24"/>
                <w:szCs w:val="24"/>
              </w:rPr>
            </w:pPr>
            <w:r>
              <w:rPr>
                <w:rFonts w:ascii="Times New Roman" w:hAnsi="Times New Roman"/>
                <w:color w:val="000000"/>
                <w:sz w:val="24"/>
                <w:lang w:val="en-GB"/>
              </w:rPr>
              <w:t>Email</w:t>
            </w:r>
          </w:p>
        </w:tc>
        <w:tc>
          <w:tcPr>
            <w:tcW w:w="5756" w:type="dxa"/>
            <w:tcBorders>
              <w:top w:val="single" w:sz="4" w:space="0" w:color="auto"/>
              <w:left w:val="single" w:sz="4" w:space="0" w:color="auto"/>
              <w:bottom w:val="single" w:sz="4" w:space="0" w:color="auto"/>
              <w:right w:val="single" w:sz="4" w:space="0" w:color="auto"/>
            </w:tcBorders>
            <w:vAlign w:val="center"/>
          </w:tcPr>
          <w:p w14:paraId="11C73006" w14:textId="77777777" w:rsidR="00AF74B2" w:rsidRPr="003E1AB2" w:rsidRDefault="00AF74B2" w:rsidP="001B3FDA">
            <w:pPr>
              <w:spacing w:before="40" w:after="40" w:line="240" w:lineRule="auto"/>
              <w:ind w:firstLine="37"/>
              <w:jc w:val="both"/>
              <w:rPr>
                <w:rFonts w:ascii="Times New Roman" w:hAnsi="Times New Roman"/>
                <w:sz w:val="24"/>
                <w:szCs w:val="24"/>
                <w:lang w:val="en-US"/>
              </w:rPr>
            </w:pPr>
          </w:p>
        </w:tc>
      </w:tr>
      <w:tr w:rsidR="00AF74B2" w:rsidRPr="00953455" w14:paraId="2E03C36C" w14:textId="77777777" w:rsidTr="007763B5">
        <w:trPr>
          <w:cantSplit/>
        </w:trPr>
        <w:tc>
          <w:tcPr>
            <w:tcW w:w="3708" w:type="dxa"/>
            <w:tcBorders>
              <w:top w:val="single" w:sz="4" w:space="0" w:color="auto"/>
              <w:left w:val="single" w:sz="4" w:space="0" w:color="auto"/>
              <w:bottom w:val="single" w:sz="4" w:space="0" w:color="auto"/>
              <w:right w:val="single" w:sz="4" w:space="0" w:color="auto"/>
            </w:tcBorders>
            <w:vAlign w:val="center"/>
          </w:tcPr>
          <w:p w14:paraId="49D1CA7C" w14:textId="77777777" w:rsidR="0055450A" w:rsidRPr="00953455" w:rsidRDefault="0076120B" w:rsidP="001B3FDA">
            <w:pPr>
              <w:spacing w:before="40" w:after="40" w:line="240" w:lineRule="auto"/>
              <w:rPr>
                <w:rFonts w:ascii="Times New Roman" w:hAnsi="Times New Roman"/>
                <w:sz w:val="24"/>
                <w:szCs w:val="24"/>
                <w:lang w:val="en-US"/>
              </w:rPr>
            </w:pPr>
            <w:r>
              <w:rPr>
                <w:rFonts w:ascii="Times New Roman" w:hAnsi="Times New Roman"/>
                <w:color w:val="000000"/>
                <w:sz w:val="24"/>
                <w:lang w:val="en-GB"/>
              </w:rPr>
              <w:t>Thematic area (one of the seven areas)</w:t>
            </w:r>
          </w:p>
        </w:tc>
        <w:tc>
          <w:tcPr>
            <w:tcW w:w="5756" w:type="dxa"/>
            <w:tcBorders>
              <w:top w:val="single" w:sz="4" w:space="0" w:color="auto"/>
              <w:left w:val="single" w:sz="4" w:space="0" w:color="auto"/>
              <w:bottom w:val="single" w:sz="4" w:space="0" w:color="auto"/>
              <w:right w:val="single" w:sz="4" w:space="0" w:color="auto"/>
            </w:tcBorders>
            <w:vAlign w:val="center"/>
          </w:tcPr>
          <w:p w14:paraId="1051D276" w14:textId="77777777" w:rsidR="00AF74B2" w:rsidRPr="00953455" w:rsidRDefault="00AF74B2" w:rsidP="001B3FDA">
            <w:pPr>
              <w:spacing w:before="40" w:after="40" w:line="240" w:lineRule="auto"/>
              <w:jc w:val="both"/>
              <w:rPr>
                <w:rFonts w:ascii="Times New Roman" w:hAnsi="Times New Roman"/>
                <w:sz w:val="24"/>
                <w:szCs w:val="24"/>
                <w:lang w:val="en-US"/>
              </w:rPr>
            </w:pPr>
          </w:p>
        </w:tc>
      </w:tr>
      <w:tr w:rsidR="00AF74B2" w:rsidRPr="003E1AB2" w14:paraId="3F3CD7C5" w14:textId="77777777" w:rsidTr="007763B5">
        <w:trPr>
          <w:cantSplit/>
        </w:trPr>
        <w:tc>
          <w:tcPr>
            <w:tcW w:w="3708" w:type="dxa"/>
            <w:tcBorders>
              <w:top w:val="single" w:sz="4" w:space="0" w:color="auto"/>
              <w:left w:val="single" w:sz="4" w:space="0" w:color="auto"/>
              <w:bottom w:val="single" w:sz="4" w:space="0" w:color="auto"/>
              <w:right w:val="single" w:sz="4" w:space="0" w:color="auto"/>
            </w:tcBorders>
            <w:vAlign w:val="center"/>
          </w:tcPr>
          <w:p w14:paraId="616CD5CE" w14:textId="77777777" w:rsidR="0055450A" w:rsidRPr="003E1AB2" w:rsidRDefault="0076120B" w:rsidP="001B3FDA">
            <w:pPr>
              <w:spacing w:before="40" w:after="40" w:line="240" w:lineRule="auto"/>
              <w:rPr>
                <w:rFonts w:ascii="Times New Roman" w:hAnsi="Times New Roman"/>
                <w:sz w:val="24"/>
                <w:szCs w:val="24"/>
              </w:rPr>
            </w:pPr>
            <w:r>
              <w:rPr>
                <w:rFonts w:ascii="Times New Roman" w:hAnsi="Times New Roman"/>
                <w:color w:val="000000"/>
                <w:sz w:val="24"/>
                <w:lang w:val="en-GB"/>
              </w:rPr>
              <w:t>Article title</w:t>
            </w:r>
          </w:p>
        </w:tc>
        <w:tc>
          <w:tcPr>
            <w:tcW w:w="5756" w:type="dxa"/>
            <w:tcBorders>
              <w:top w:val="single" w:sz="4" w:space="0" w:color="auto"/>
              <w:left w:val="single" w:sz="4" w:space="0" w:color="auto"/>
              <w:bottom w:val="single" w:sz="4" w:space="0" w:color="auto"/>
              <w:right w:val="single" w:sz="4" w:space="0" w:color="auto"/>
            </w:tcBorders>
            <w:vAlign w:val="center"/>
          </w:tcPr>
          <w:p w14:paraId="27533C4B" w14:textId="77777777" w:rsidR="00AF74B2" w:rsidRPr="003E1AB2" w:rsidRDefault="00AF74B2" w:rsidP="001B3FDA">
            <w:pPr>
              <w:spacing w:before="40" w:after="40" w:line="240" w:lineRule="auto"/>
              <w:jc w:val="both"/>
              <w:rPr>
                <w:rFonts w:ascii="Times New Roman" w:hAnsi="Times New Roman"/>
                <w:sz w:val="24"/>
                <w:szCs w:val="24"/>
              </w:rPr>
            </w:pPr>
          </w:p>
        </w:tc>
      </w:tr>
    </w:tbl>
    <w:p w14:paraId="1C2E8832" w14:textId="77777777" w:rsidR="00AF74B2" w:rsidRPr="003E1AB2" w:rsidRDefault="00AF74B2" w:rsidP="001B3FDA">
      <w:pPr>
        <w:spacing w:after="0" w:line="100" w:lineRule="exact"/>
        <w:rPr>
          <w:rFonts w:ascii="Times New Roman" w:hAnsi="Times New Roman"/>
          <w:sz w:val="24"/>
          <w:szCs w:val="24"/>
        </w:rPr>
      </w:pPr>
    </w:p>
    <w:p w14:paraId="402BA1A8" w14:textId="77777777" w:rsidR="00A43838" w:rsidRPr="003E1AB2" w:rsidRDefault="00A43838" w:rsidP="001B3FDA">
      <w:pPr>
        <w:spacing w:after="0" w:line="100" w:lineRule="exact"/>
        <w:rPr>
          <w:rFonts w:ascii="Times New Roman" w:hAnsi="Times New Roman"/>
          <w:sz w:val="24"/>
          <w:szCs w:val="24"/>
        </w:rPr>
      </w:pPr>
    </w:p>
    <w:p w14:paraId="64E58C69" w14:textId="77777777" w:rsidR="00A43838" w:rsidRPr="002E41EA" w:rsidRDefault="00A43838" w:rsidP="001B3FDA">
      <w:pPr>
        <w:spacing w:after="0" w:line="100" w:lineRule="exact"/>
        <w:rPr>
          <w:rFonts w:ascii="Times New Roman" w:hAnsi="Times New Roman"/>
          <w:sz w:val="24"/>
          <w:szCs w:val="24"/>
        </w:rPr>
      </w:pPr>
    </w:p>
    <w:p w14:paraId="554884F0" w14:textId="5283F193" w:rsidR="00AF74B2" w:rsidRDefault="00AF74B2" w:rsidP="001B3FDA">
      <w:pPr>
        <w:keepNext/>
        <w:spacing w:after="0" w:line="240" w:lineRule="auto"/>
        <w:jc w:val="center"/>
        <w:outlineLvl w:val="0"/>
        <w:rPr>
          <w:rFonts w:ascii="Times New Roman" w:hAnsi="Times New Roman"/>
          <w:b/>
          <w:color w:val="000000"/>
          <w:sz w:val="24"/>
          <w:lang w:val="en-GB"/>
        </w:rPr>
      </w:pPr>
      <w:r>
        <w:rPr>
          <w:rFonts w:ascii="Times New Roman" w:hAnsi="Times New Roman"/>
          <w:b/>
          <w:color w:val="000000"/>
          <w:sz w:val="24"/>
          <w:lang w:val="en-GB"/>
        </w:rPr>
        <w:t>PAYMENT DETAILS</w:t>
      </w:r>
    </w:p>
    <w:p w14:paraId="2AD784F2" w14:textId="77777777" w:rsidR="00536942" w:rsidRPr="002E41EA" w:rsidRDefault="00536942" w:rsidP="001B3FDA">
      <w:pPr>
        <w:keepNext/>
        <w:spacing w:after="0" w:line="240" w:lineRule="auto"/>
        <w:jc w:val="center"/>
        <w:outlineLvl w:val="0"/>
        <w:rPr>
          <w:rFonts w:ascii="Times New Roman" w:hAnsi="Times New Roman"/>
          <w:b/>
          <w:bCs/>
          <w:sz w:val="24"/>
          <w:szCs w:val="24"/>
        </w:rPr>
      </w:pPr>
    </w:p>
    <w:p w14:paraId="5A20E17F" w14:textId="77777777" w:rsidR="00AF74B2" w:rsidRPr="00953455" w:rsidRDefault="00AF74B2" w:rsidP="001B3FDA">
      <w:pPr>
        <w:spacing w:after="0" w:line="240" w:lineRule="auto"/>
        <w:jc w:val="both"/>
        <w:rPr>
          <w:rFonts w:ascii="Times New Roman" w:hAnsi="Times New Roman"/>
          <w:sz w:val="24"/>
          <w:szCs w:val="24"/>
          <w:lang w:val="en-US"/>
        </w:rPr>
      </w:pPr>
      <w:r>
        <w:rPr>
          <w:rFonts w:ascii="Times New Roman" w:hAnsi="Times New Roman"/>
          <w:color w:val="000000"/>
          <w:sz w:val="24"/>
          <w:lang w:val="en-GB"/>
        </w:rPr>
        <w:t>Kazakh Ablai Khan University of International Relations and World Languages JSC.</w:t>
      </w:r>
    </w:p>
    <w:p w14:paraId="3A77BE12" w14:textId="77777777" w:rsidR="00AF74B2" w:rsidRPr="00953455" w:rsidRDefault="00AF74B2" w:rsidP="001B3FDA">
      <w:pPr>
        <w:keepNext/>
        <w:spacing w:after="0" w:line="240" w:lineRule="auto"/>
        <w:jc w:val="both"/>
        <w:rPr>
          <w:rFonts w:ascii="Times New Roman" w:hAnsi="Times New Roman"/>
          <w:b/>
          <w:sz w:val="24"/>
          <w:szCs w:val="24"/>
          <w:lang w:val="en-US"/>
        </w:rPr>
      </w:pPr>
      <w:r>
        <w:rPr>
          <w:rFonts w:ascii="Times New Roman" w:hAnsi="Times New Roman"/>
          <w:b/>
          <w:color w:val="000000"/>
          <w:sz w:val="24"/>
          <w:lang w:val="en-GB"/>
        </w:rPr>
        <w:t>Registered address:</w:t>
      </w:r>
    </w:p>
    <w:p w14:paraId="1EC398D3" w14:textId="77777777" w:rsidR="00AF74B2" w:rsidRPr="00953455" w:rsidRDefault="00AF74B2" w:rsidP="001B3FDA">
      <w:pPr>
        <w:spacing w:after="0" w:line="240" w:lineRule="auto"/>
        <w:jc w:val="both"/>
        <w:rPr>
          <w:rFonts w:ascii="Times New Roman" w:hAnsi="Times New Roman"/>
          <w:sz w:val="24"/>
          <w:szCs w:val="24"/>
          <w:lang w:val="en-US"/>
        </w:rPr>
      </w:pPr>
      <w:r>
        <w:rPr>
          <w:rFonts w:ascii="Times New Roman" w:hAnsi="Times New Roman"/>
          <w:color w:val="000000"/>
          <w:sz w:val="24"/>
          <w:lang w:val="en-GB"/>
        </w:rPr>
        <w:t xml:space="preserve">200 </w:t>
      </w:r>
      <w:proofErr w:type="spellStart"/>
      <w:r>
        <w:rPr>
          <w:rFonts w:ascii="Times New Roman" w:hAnsi="Times New Roman"/>
          <w:color w:val="000000"/>
          <w:sz w:val="24"/>
          <w:lang w:val="en-GB"/>
        </w:rPr>
        <w:t>Muratbayev</w:t>
      </w:r>
      <w:proofErr w:type="spellEnd"/>
      <w:r>
        <w:rPr>
          <w:rFonts w:ascii="Times New Roman" w:hAnsi="Times New Roman"/>
          <w:color w:val="000000"/>
          <w:sz w:val="24"/>
          <w:lang w:val="en-GB"/>
        </w:rPr>
        <w:t xml:space="preserve"> Street, Almaty, 050022</w:t>
      </w:r>
    </w:p>
    <w:p w14:paraId="50CA99CA" w14:textId="77777777" w:rsidR="00AF74B2" w:rsidRPr="00953455" w:rsidRDefault="00AF74B2" w:rsidP="001B3FDA">
      <w:pPr>
        <w:keepNext/>
        <w:spacing w:after="0" w:line="240" w:lineRule="auto"/>
        <w:jc w:val="both"/>
        <w:rPr>
          <w:rFonts w:ascii="Times New Roman" w:hAnsi="Times New Roman"/>
          <w:b/>
          <w:sz w:val="24"/>
          <w:szCs w:val="24"/>
          <w:lang w:val="en-US"/>
        </w:rPr>
      </w:pPr>
      <w:r>
        <w:rPr>
          <w:rFonts w:ascii="Times New Roman" w:hAnsi="Times New Roman"/>
          <w:b/>
          <w:color w:val="000000"/>
          <w:sz w:val="24"/>
          <w:lang w:val="en-GB"/>
        </w:rPr>
        <w:t>Bank details:</w:t>
      </w:r>
    </w:p>
    <w:p w14:paraId="077AAAA3" w14:textId="77777777" w:rsidR="00AF74B2" w:rsidRPr="00953455" w:rsidRDefault="00AF74B2" w:rsidP="001B3FDA">
      <w:pPr>
        <w:spacing w:after="0" w:line="240" w:lineRule="auto"/>
        <w:jc w:val="both"/>
        <w:rPr>
          <w:rFonts w:ascii="Times New Roman" w:hAnsi="Times New Roman"/>
          <w:sz w:val="24"/>
          <w:szCs w:val="24"/>
          <w:lang w:val="en-US"/>
        </w:rPr>
      </w:pPr>
      <w:r>
        <w:rPr>
          <w:rFonts w:ascii="Times New Roman" w:hAnsi="Times New Roman"/>
          <w:color w:val="000000"/>
          <w:sz w:val="24"/>
          <w:lang w:val="en-GB"/>
        </w:rPr>
        <w:t>IBAN   KZ 358 560 000 000 010 712</w:t>
      </w:r>
    </w:p>
    <w:p w14:paraId="07F0D0F0" w14:textId="77777777" w:rsidR="00AF74B2" w:rsidRPr="00953455" w:rsidRDefault="00AF74B2" w:rsidP="001B3FDA">
      <w:pPr>
        <w:spacing w:after="0" w:line="240" w:lineRule="auto"/>
        <w:jc w:val="both"/>
        <w:rPr>
          <w:rFonts w:ascii="Times New Roman" w:hAnsi="Times New Roman"/>
          <w:sz w:val="24"/>
          <w:szCs w:val="24"/>
          <w:lang w:val="en-US"/>
        </w:rPr>
      </w:pPr>
      <w:r>
        <w:rPr>
          <w:rFonts w:ascii="Times New Roman" w:hAnsi="Times New Roman"/>
          <w:color w:val="000000"/>
          <w:sz w:val="24"/>
          <w:lang w:val="en-GB"/>
        </w:rPr>
        <w:t xml:space="preserve">Bank </w:t>
      </w:r>
      <w:proofErr w:type="spellStart"/>
      <w:r>
        <w:rPr>
          <w:rFonts w:ascii="Times New Roman" w:hAnsi="Times New Roman"/>
          <w:color w:val="000000"/>
          <w:sz w:val="24"/>
          <w:lang w:val="en-GB"/>
        </w:rPr>
        <w:t>CenterCredit</w:t>
      </w:r>
      <w:proofErr w:type="spellEnd"/>
      <w:r>
        <w:rPr>
          <w:rFonts w:ascii="Times New Roman" w:hAnsi="Times New Roman"/>
          <w:color w:val="000000"/>
          <w:sz w:val="24"/>
          <w:lang w:val="en-GB"/>
        </w:rPr>
        <w:t xml:space="preserve"> JSC</w:t>
      </w:r>
    </w:p>
    <w:p w14:paraId="3C8C30A0" w14:textId="77777777" w:rsidR="00AF74B2" w:rsidRPr="00953455" w:rsidRDefault="00AF74B2" w:rsidP="001B3FDA">
      <w:pPr>
        <w:spacing w:after="0" w:line="240" w:lineRule="auto"/>
        <w:jc w:val="both"/>
        <w:rPr>
          <w:rFonts w:ascii="Times New Roman" w:hAnsi="Times New Roman"/>
          <w:sz w:val="24"/>
          <w:szCs w:val="24"/>
          <w:lang w:val="en-US"/>
        </w:rPr>
      </w:pPr>
      <w:r>
        <w:rPr>
          <w:rFonts w:ascii="Times New Roman" w:hAnsi="Times New Roman"/>
          <w:color w:val="000000"/>
          <w:sz w:val="24"/>
          <w:lang w:val="en-GB"/>
        </w:rPr>
        <w:t>BIC   KCJBKZKX</w:t>
      </w:r>
    </w:p>
    <w:p w14:paraId="69322EC2" w14:textId="77777777" w:rsidR="00AF74B2" w:rsidRPr="00953455" w:rsidRDefault="00AF74B2" w:rsidP="001B3FDA">
      <w:pPr>
        <w:spacing w:after="0" w:line="240" w:lineRule="auto"/>
        <w:jc w:val="both"/>
        <w:rPr>
          <w:rFonts w:ascii="Times New Roman" w:hAnsi="Times New Roman"/>
          <w:sz w:val="24"/>
          <w:szCs w:val="24"/>
          <w:lang w:val="en-US"/>
        </w:rPr>
      </w:pPr>
      <w:r>
        <w:rPr>
          <w:rFonts w:ascii="Times New Roman" w:hAnsi="Times New Roman"/>
          <w:color w:val="000000"/>
          <w:sz w:val="24"/>
          <w:lang w:val="en-GB"/>
        </w:rPr>
        <w:t>Beneficiary code (</w:t>
      </w:r>
      <w:proofErr w:type="spellStart"/>
      <w:r>
        <w:rPr>
          <w:rFonts w:ascii="Times New Roman" w:hAnsi="Times New Roman"/>
          <w:color w:val="000000"/>
          <w:sz w:val="24"/>
          <w:lang w:val="en-GB"/>
        </w:rPr>
        <w:t>KBe</w:t>
      </w:r>
      <w:proofErr w:type="spellEnd"/>
      <w:r>
        <w:rPr>
          <w:rFonts w:ascii="Times New Roman" w:hAnsi="Times New Roman"/>
          <w:color w:val="000000"/>
          <w:sz w:val="24"/>
          <w:lang w:val="en-GB"/>
        </w:rPr>
        <w:t>): 17</w:t>
      </w:r>
    </w:p>
    <w:p w14:paraId="4538B100" w14:textId="77777777" w:rsidR="00AF74B2" w:rsidRPr="00953455" w:rsidRDefault="00AF74B2" w:rsidP="001B3FDA">
      <w:pPr>
        <w:spacing w:after="0" w:line="240" w:lineRule="auto"/>
        <w:jc w:val="both"/>
        <w:rPr>
          <w:rFonts w:ascii="Times New Roman" w:hAnsi="Times New Roman"/>
          <w:sz w:val="24"/>
          <w:szCs w:val="24"/>
          <w:lang w:val="en-US"/>
        </w:rPr>
      </w:pPr>
      <w:r>
        <w:rPr>
          <w:rFonts w:ascii="Times New Roman" w:hAnsi="Times New Roman"/>
          <w:color w:val="000000"/>
          <w:sz w:val="24"/>
          <w:lang w:val="en-GB"/>
        </w:rPr>
        <w:t>Business Identification Number (BIN): 011140001654</w:t>
      </w:r>
    </w:p>
    <w:p w14:paraId="2AEB35C0" w14:textId="77777777" w:rsidR="00AF74B2" w:rsidRPr="00953455" w:rsidRDefault="00AF74B2" w:rsidP="001B3FDA">
      <w:pPr>
        <w:spacing w:after="0" w:line="240" w:lineRule="auto"/>
        <w:ind w:firstLine="708"/>
        <w:rPr>
          <w:rFonts w:ascii="Times New Roman" w:hAnsi="Times New Roman"/>
          <w:sz w:val="24"/>
          <w:szCs w:val="24"/>
          <w:lang w:val="en-US"/>
        </w:rPr>
      </w:pPr>
    </w:p>
    <w:p w14:paraId="1C79DE0B" w14:textId="77777777" w:rsidR="00AF74B2" w:rsidRPr="00953455" w:rsidRDefault="00AF74B2" w:rsidP="001B3FDA">
      <w:pPr>
        <w:spacing w:after="0" w:line="240" w:lineRule="auto"/>
        <w:ind w:firstLine="540"/>
        <w:jc w:val="both"/>
        <w:outlineLvl w:val="0"/>
        <w:rPr>
          <w:rFonts w:ascii="Times New Roman" w:hAnsi="Times New Roman"/>
          <w:bCs/>
          <w:sz w:val="24"/>
          <w:szCs w:val="24"/>
          <w:lang w:val="en-US"/>
        </w:rPr>
      </w:pPr>
      <w:r>
        <w:rPr>
          <w:rFonts w:ascii="Times New Roman" w:hAnsi="Times New Roman"/>
          <w:color w:val="000000"/>
          <w:sz w:val="24"/>
          <w:lang w:val="en-GB"/>
        </w:rPr>
        <w:t>When making a bank transfer, please specify the payment purpose: “Earmarked contribution for participation in the International Scientific and Practical Conference of Kazakh Ablai Khan University of International Relations and World Languages”.</w:t>
      </w:r>
    </w:p>
    <w:p w14:paraId="0A4816EE" w14:textId="77777777" w:rsidR="00A42AC2" w:rsidRPr="00953455" w:rsidRDefault="00A42AC2" w:rsidP="001B3FDA">
      <w:pPr>
        <w:spacing w:after="0" w:line="240" w:lineRule="auto"/>
        <w:jc w:val="both"/>
        <w:outlineLvl w:val="0"/>
        <w:rPr>
          <w:rFonts w:ascii="Times New Roman" w:hAnsi="Times New Roman"/>
          <w:sz w:val="24"/>
          <w:szCs w:val="24"/>
          <w:lang w:val="en-US"/>
        </w:rPr>
      </w:pPr>
    </w:p>
    <w:p w14:paraId="0AA44E27" w14:textId="77777777" w:rsidR="000216B5" w:rsidRPr="00953455" w:rsidRDefault="006D2D40" w:rsidP="001B3FDA">
      <w:pPr>
        <w:spacing w:after="0" w:line="240" w:lineRule="auto"/>
        <w:jc w:val="both"/>
        <w:outlineLvl w:val="0"/>
        <w:rPr>
          <w:rFonts w:ascii="Times New Roman" w:hAnsi="Times New Roman"/>
          <w:bCs/>
          <w:sz w:val="24"/>
          <w:szCs w:val="24"/>
          <w:lang w:val="en-US"/>
        </w:rPr>
      </w:pPr>
      <w:r>
        <w:rPr>
          <w:rFonts w:ascii="Times New Roman" w:hAnsi="Times New Roman"/>
          <w:color w:val="000000"/>
          <w:sz w:val="24"/>
          <w:lang w:val="en-GB"/>
        </w:rPr>
        <w:t>Payment can also be made via the Kaspi.kz app: Payments – All – Education – Universities and Colleges – select Kazakh Ablai Khan University of International Relations and World Languages – in the “Faculty” field, enter “XIII International Scientific and Practical Conference” – in the “Year of study” field, enter “for article publication”.</w:t>
      </w:r>
    </w:p>
    <w:p w14:paraId="5C56EFA7" w14:textId="77777777" w:rsidR="000216B5" w:rsidRPr="00953455" w:rsidRDefault="000216B5" w:rsidP="001B3FDA">
      <w:pPr>
        <w:spacing w:after="0" w:line="100" w:lineRule="exact"/>
        <w:jc w:val="both"/>
        <w:outlineLvl w:val="0"/>
        <w:rPr>
          <w:rFonts w:ascii="Times New Roman" w:hAnsi="Times New Roman"/>
          <w:sz w:val="24"/>
          <w:szCs w:val="24"/>
          <w:lang w:val="en-US"/>
        </w:rPr>
      </w:pPr>
    </w:p>
    <w:p w14:paraId="0E34D06F" w14:textId="77777777" w:rsidR="000216B5" w:rsidRPr="00953455" w:rsidRDefault="000216B5" w:rsidP="001B3FDA">
      <w:pPr>
        <w:spacing w:after="0" w:line="100" w:lineRule="exact"/>
        <w:jc w:val="both"/>
        <w:outlineLvl w:val="0"/>
        <w:rPr>
          <w:rFonts w:ascii="Times New Roman" w:hAnsi="Times New Roman"/>
          <w:sz w:val="24"/>
          <w:szCs w:val="24"/>
          <w:lang w:val="en-US"/>
        </w:rPr>
      </w:pPr>
    </w:p>
    <w:p w14:paraId="1B2CE1FB" w14:textId="77777777" w:rsidR="000216B5" w:rsidRPr="00953455" w:rsidRDefault="000216B5" w:rsidP="001B3FDA">
      <w:pPr>
        <w:spacing w:after="0" w:line="100" w:lineRule="exact"/>
        <w:jc w:val="both"/>
        <w:outlineLvl w:val="0"/>
        <w:rPr>
          <w:rFonts w:ascii="Times New Roman" w:hAnsi="Times New Roman"/>
          <w:sz w:val="24"/>
          <w:szCs w:val="24"/>
          <w:lang w:val="en-US"/>
        </w:rPr>
      </w:pPr>
    </w:p>
    <w:p w14:paraId="23E621BE" w14:textId="77777777" w:rsidR="000216B5" w:rsidRPr="00953455" w:rsidRDefault="000216B5" w:rsidP="001B3FDA">
      <w:pPr>
        <w:spacing w:after="0" w:line="100" w:lineRule="exact"/>
        <w:jc w:val="both"/>
        <w:outlineLvl w:val="0"/>
        <w:rPr>
          <w:rFonts w:ascii="Times New Roman" w:hAnsi="Times New Roman"/>
          <w:sz w:val="24"/>
          <w:szCs w:val="24"/>
          <w:lang w:val="en-US"/>
        </w:rPr>
      </w:pPr>
    </w:p>
    <w:sectPr w:rsidR="000216B5" w:rsidRPr="00953455">
      <w:footerReference w:type="default" r:id="rId12"/>
      <w:pgSz w:w="11906" w:h="16838"/>
      <w:pgMar w:top="1134" w:right="850" w:bottom="1134"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34E351" w14:textId="77777777" w:rsidR="008940C2" w:rsidRDefault="008940C2">
      <w:pPr>
        <w:spacing w:line="240" w:lineRule="auto"/>
      </w:pPr>
      <w:r>
        <w:separator/>
      </w:r>
    </w:p>
  </w:endnote>
  <w:endnote w:type="continuationSeparator" w:id="0">
    <w:p w14:paraId="2CE9C304" w14:textId="77777777" w:rsidR="008940C2" w:rsidRDefault="008940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FangSong_GB2312">
    <w:altName w:val="Microsoft YaHei"/>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4298133"/>
      <w:docPartObj>
        <w:docPartGallery w:val="AutoText"/>
      </w:docPartObj>
    </w:sdtPr>
    <w:sdtEndPr/>
    <w:sdtContent>
      <w:p w14:paraId="6F59E8CD" w14:textId="77777777" w:rsidR="00A42AC2" w:rsidRDefault="00377DDC">
        <w:pPr>
          <w:pStyle w:val="a9"/>
          <w:jc w:val="right"/>
        </w:pPr>
        <w:r>
          <w:fldChar w:fldCharType="begin"/>
        </w:r>
        <w:r>
          <w:instrText xml:space="preserve"> PAGE   \* MERGEFORMAT </w:instrText>
        </w:r>
        <w:r>
          <w:fldChar w:fldCharType="separate"/>
        </w:r>
        <w:r w:rsidR="001B3FDA">
          <w:rPr>
            <w:noProof/>
          </w:rPr>
          <w:t>5</w:t>
        </w:r>
        <w:r>
          <w:fldChar w:fldCharType="end"/>
        </w:r>
      </w:p>
    </w:sdtContent>
  </w:sdt>
  <w:p w14:paraId="6744FDAD" w14:textId="77777777" w:rsidR="00A42AC2" w:rsidRDefault="00A42AC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44E988" w14:textId="77777777" w:rsidR="008940C2" w:rsidRDefault="008940C2">
      <w:pPr>
        <w:spacing w:after="0"/>
      </w:pPr>
      <w:r>
        <w:separator/>
      </w:r>
    </w:p>
  </w:footnote>
  <w:footnote w:type="continuationSeparator" w:id="0">
    <w:p w14:paraId="1387168D" w14:textId="77777777" w:rsidR="008940C2" w:rsidRDefault="008940C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F3B31"/>
    <w:multiLevelType w:val="hybridMultilevel"/>
    <w:tmpl w:val="FC88AA6A"/>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8B7023"/>
    <w:multiLevelType w:val="hybridMultilevel"/>
    <w:tmpl w:val="8F44CBDC"/>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9A96D9F"/>
    <w:multiLevelType w:val="multilevel"/>
    <w:tmpl w:val="6E564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706574"/>
    <w:multiLevelType w:val="multilevel"/>
    <w:tmpl w:val="B3961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0A58CF"/>
    <w:multiLevelType w:val="multilevel"/>
    <w:tmpl w:val="2D706566"/>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97A16F5"/>
    <w:multiLevelType w:val="hybridMultilevel"/>
    <w:tmpl w:val="D6B6AC5A"/>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A7C31CC"/>
    <w:multiLevelType w:val="hybridMultilevel"/>
    <w:tmpl w:val="302215D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0"/>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24A"/>
    <w:rsid w:val="000054D2"/>
    <w:rsid w:val="000069B1"/>
    <w:rsid w:val="0001145A"/>
    <w:rsid w:val="0001529A"/>
    <w:rsid w:val="000216B5"/>
    <w:rsid w:val="00031FF2"/>
    <w:rsid w:val="00043DB8"/>
    <w:rsid w:val="00051EB1"/>
    <w:rsid w:val="000560B0"/>
    <w:rsid w:val="00071225"/>
    <w:rsid w:val="0007565C"/>
    <w:rsid w:val="00086763"/>
    <w:rsid w:val="00097D41"/>
    <w:rsid w:val="000C3436"/>
    <w:rsid w:val="000C4021"/>
    <w:rsid w:val="000D62A9"/>
    <w:rsid w:val="000F63B4"/>
    <w:rsid w:val="00102AEE"/>
    <w:rsid w:val="001216D2"/>
    <w:rsid w:val="00131062"/>
    <w:rsid w:val="0013741D"/>
    <w:rsid w:val="00170179"/>
    <w:rsid w:val="00175C19"/>
    <w:rsid w:val="00183DDD"/>
    <w:rsid w:val="00187094"/>
    <w:rsid w:val="00190765"/>
    <w:rsid w:val="001A0F6D"/>
    <w:rsid w:val="001B0790"/>
    <w:rsid w:val="001B3FDA"/>
    <w:rsid w:val="001C0624"/>
    <w:rsid w:val="001F362B"/>
    <w:rsid w:val="001F7838"/>
    <w:rsid w:val="0021147C"/>
    <w:rsid w:val="00220471"/>
    <w:rsid w:val="00225A12"/>
    <w:rsid w:val="00245639"/>
    <w:rsid w:val="0026282D"/>
    <w:rsid w:val="002D539E"/>
    <w:rsid w:val="002E41EA"/>
    <w:rsid w:val="003223B8"/>
    <w:rsid w:val="0032637B"/>
    <w:rsid w:val="00342B1C"/>
    <w:rsid w:val="00377DDC"/>
    <w:rsid w:val="003A7D76"/>
    <w:rsid w:val="003B14DE"/>
    <w:rsid w:val="003C047C"/>
    <w:rsid w:val="003E1AB2"/>
    <w:rsid w:val="003E36A2"/>
    <w:rsid w:val="00412586"/>
    <w:rsid w:val="00415C6D"/>
    <w:rsid w:val="00425733"/>
    <w:rsid w:val="00437FB0"/>
    <w:rsid w:val="00443FB6"/>
    <w:rsid w:val="00453FAD"/>
    <w:rsid w:val="004577F3"/>
    <w:rsid w:val="00461DE7"/>
    <w:rsid w:val="004660F3"/>
    <w:rsid w:val="00470468"/>
    <w:rsid w:val="0047629F"/>
    <w:rsid w:val="004800D7"/>
    <w:rsid w:val="0048178F"/>
    <w:rsid w:val="004A71F8"/>
    <w:rsid w:val="004B122D"/>
    <w:rsid w:val="004C0E69"/>
    <w:rsid w:val="004C62C0"/>
    <w:rsid w:val="004D7D8D"/>
    <w:rsid w:val="004E1AEC"/>
    <w:rsid w:val="004F6B02"/>
    <w:rsid w:val="00505ADD"/>
    <w:rsid w:val="00507C62"/>
    <w:rsid w:val="00515A68"/>
    <w:rsid w:val="0051743D"/>
    <w:rsid w:val="00530C59"/>
    <w:rsid w:val="00536942"/>
    <w:rsid w:val="0054364A"/>
    <w:rsid w:val="00551531"/>
    <w:rsid w:val="0055450A"/>
    <w:rsid w:val="005576BF"/>
    <w:rsid w:val="005647FC"/>
    <w:rsid w:val="005648FA"/>
    <w:rsid w:val="00566E0C"/>
    <w:rsid w:val="00567FB9"/>
    <w:rsid w:val="00577AFF"/>
    <w:rsid w:val="00590DC2"/>
    <w:rsid w:val="005B14D7"/>
    <w:rsid w:val="005C6558"/>
    <w:rsid w:val="005D74FA"/>
    <w:rsid w:val="005F0473"/>
    <w:rsid w:val="0060500D"/>
    <w:rsid w:val="006252F1"/>
    <w:rsid w:val="00645B3D"/>
    <w:rsid w:val="00673933"/>
    <w:rsid w:val="00676E41"/>
    <w:rsid w:val="00695AAE"/>
    <w:rsid w:val="006C7FC1"/>
    <w:rsid w:val="006D2D40"/>
    <w:rsid w:val="006D37C9"/>
    <w:rsid w:val="006E2B2C"/>
    <w:rsid w:val="006F0B14"/>
    <w:rsid w:val="006F29B2"/>
    <w:rsid w:val="0070262C"/>
    <w:rsid w:val="00723370"/>
    <w:rsid w:val="0076120B"/>
    <w:rsid w:val="0079533B"/>
    <w:rsid w:val="007B200F"/>
    <w:rsid w:val="007B4E62"/>
    <w:rsid w:val="007B5865"/>
    <w:rsid w:val="007C4102"/>
    <w:rsid w:val="007D011F"/>
    <w:rsid w:val="00800E99"/>
    <w:rsid w:val="008060F8"/>
    <w:rsid w:val="00826EE9"/>
    <w:rsid w:val="00832496"/>
    <w:rsid w:val="008374D7"/>
    <w:rsid w:val="00850151"/>
    <w:rsid w:val="008940C2"/>
    <w:rsid w:val="008C4495"/>
    <w:rsid w:val="008C5E4C"/>
    <w:rsid w:val="008D3C44"/>
    <w:rsid w:val="008E2515"/>
    <w:rsid w:val="008E49D8"/>
    <w:rsid w:val="0090311E"/>
    <w:rsid w:val="00912BF2"/>
    <w:rsid w:val="009216D8"/>
    <w:rsid w:val="009445A2"/>
    <w:rsid w:val="009504CD"/>
    <w:rsid w:val="00953455"/>
    <w:rsid w:val="00962C8F"/>
    <w:rsid w:val="00967D03"/>
    <w:rsid w:val="009B4AED"/>
    <w:rsid w:val="009C38B6"/>
    <w:rsid w:val="009D2FC1"/>
    <w:rsid w:val="00A42AC2"/>
    <w:rsid w:val="00A43838"/>
    <w:rsid w:val="00A54C13"/>
    <w:rsid w:val="00A55571"/>
    <w:rsid w:val="00A65D86"/>
    <w:rsid w:val="00A70F12"/>
    <w:rsid w:val="00A771EB"/>
    <w:rsid w:val="00A807C4"/>
    <w:rsid w:val="00A84BEF"/>
    <w:rsid w:val="00A90F87"/>
    <w:rsid w:val="00A92E56"/>
    <w:rsid w:val="00AA2E11"/>
    <w:rsid w:val="00AB22FB"/>
    <w:rsid w:val="00AD35D8"/>
    <w:rsid w:val="00AD379E"/>
    <w:rsid w:val="00AE0E85"/>
    <w:rsid w:val="00AF1997"/>
    <w:rsid w:val="00AF74B2"/>
    <w:rsid w:val="00B151A7"/>
    <w:rsid w:val="00B26E2D"/>
    <w:rsid w:val="00B72A01"/>
    <w:rsid w:val="00B76B88"/>
    <w:rsid w:val="00BB229E"/>
    <w:rsid w:val="00BC38D6"/>
    <w:rsid w:val="00BD6E29"/>
    <w:rsid w:val="00BF5937"/>
    <w:rsid w:val="00C06354"/>
    <w:rsid w:val="00C371E7"/>
    <w:rsid w:val="00C42C79"/>
    <w:rsid w:val="00C42D9A"/>
    <w:rsid w:val="00C52056"/>
    <w:rsid w:val="00C5620C"/>
    <w:rsid w:val="00C641AE"/>
    <w:rsid w:val="00C67866"/>
    <w:rsid w:val="00C91234"/>
    <w:rsid w:val="00C9304C"/>
    <w:rsid w:val="00C95D23"/>
    <w:rsid w:val="00CA0E15"/>
    <w:rsid w:val="00CA70C0"/>
    <w:rsid w:val="00CC1285"/>
    <w:rsid w:val="00CD37BD"/>
    <w:rsid w:val="00CD58BC"/>
    <w:rsid w:val="00CE0270"/>
    <w:rsid w:val="00CE3507"/>
    <w:rsid w:val="00D06167"/>
    <w:rsid w:val="00D3024A"/>
    <w:rsid w:val="00D36B5E"/>
    <w:rsid w:val="00D45EEE"/>
    <w:rsid w:val="00D461A1"/>
    <w:rsid w:val="00DB1B00"/>
    <w:rsid w:val="00DD718C"/>
    <w:rsid w:val="00DD7202"/>
    <w:rsid w:val="00DD7888"/>
    <w:rsid w:val="00DE4654"/>
    <w:rsid w:val="00E11CFD"/>
    <w:rsid w:val="00E12477"/>
    <w:rsid w:val="00E140A2"/>
    <w:rsid w:val="00E41D7A"/>
    <w:rsid w:val="00E76395"/>
    <w:rsid w:val="00E97065"/>
    <w:rsid w:val="00E97629"/>
    <w:rsid w:val="00EA171E"/>
    <w:rsid w:val="00EA706C"/>
    <w:rsid w:val="00EB470D"/>
    <w:rsid w:val="00ED15B2"/>
    <w:rsid w:val="00ED15C6"/>
    <w:rsid w:val="00ED2BD2"/>
    <w:rsid w:val="00ED71BD"/>
    <w:rsid w:val="00EE055E"/>
    <w:rsid w:val="00EF41ED"/>
    <w:rsid w:val="00F00A33"/>
    <w:rsid w:val="00F038E3"/>
    <w:rsid w:val="00F068A1"/>
    <w:rsid w:val="00F1677D"/>
    <w:rsid w:val="00F16A19"/>
    <w:rsid w:val="00F217CC"/>
    <w:rsid w:val="00F24DB1"/>
    <w:rsid w:val="00F27857"/>
    <w:rsid w:val="00F34ED2"/>
    <w:rsid w:val="00F44B4B"/>
    <w:rsid w:val="00F721E2"/>
    <w:rsid w:val="00F92625"/>
    <w:rsid w:val="00FB5785"/>
    <w:rsid w:val="00FB6F46"/>
    <w:rsid w:val="00FD3341"/>
    <w:rsid w:val="00FD77D5"/>
    <w:rsid w:val="00FF2DDC"/>
    <w:rsid w:val="20D26C9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13A2061"/>
  <w15:docId w15:val="{EDAB64DE-4E55-4BCF-A632-B23E2711E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qFormat="1"/>
    <w:lsdException w:name="Table Grid" w:uiPriority="59"/>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spacing w:after="200" w:line="276" w:lineRule="auto"/>
    </w:pPr>
    <w:rPr>
      <w:rFonts w:ascii="Calibri" w:eastAsia="Times New Roman" w:hAnsi="Calibri" w:cs="Times New Roman"/>
      <w:sz w:val="22"/>
      <w:szCs w:val="22"/>
    </w:rPr>
  </w:style>
  <w:style w:type="paragraph" w:styleId="1">
    <w:name w:val="heading 1"/>
    <w:basedOn w:val="a"/>
    <w:next w:val="a"/>
    <w:link w:val="10"/>
    <w:uiPriority w:val="9"/>
    <w:qFormat/>
    <w:pPr>
      <w:spacing w:before="100" w:beforeAutospacing="1" w:after="100" w:afterAutospacing="1" w:line="240" w:lineRule="auto"/>
      <w:outlineLvl w:val="0"/>
    </w:pPr>
    <w:rPr>
      <w:rFonts w:ascii="Times New Roman" w:hAnsi="Times New Roman"/>
      <w:b/>
      <w:bCs/>
      <w:color w:val="000000"/>
      <w:kern w:val="36"/>
      <w:sz w:val="48"/>
      <w:szCs w:val="48"/>
    </w:rPr>
  </w:style>
  <w:style w:type="paragraph" w:styleId="3">
    <w:name w:val="heading 3"/>
    <w:basedOn w:val="a"/>
    <w:next w:val="a"/>
    <w:link w:val="30"/>
    <w:uiPriority w:val="9"/>
    <w:semiHidden/>
    <w:unhideWhenUsed/>
    <w:qFormat/>
    <w:pPr>
      <w:keepNext/>
      <w:keepLines/>
      <w:spacing w:before="40" w:after="0"/>
      <w:outlineLvl w:val="2"/>
    </w:pPr>
    <w:rPr>
      <w:rFonts w:asciiTheme="majorHAnsi" w:eastAsiaTheme="majorEastAsia" w:hAnsiTheme="majorHAnsi" w:cstheme="majorBidi"/>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FF"/>
      <w:u w:val="single"/>
    </w:rPr>
  </w:style>
  <w:style w:type="character" w:styleId="a4">
    <w:name w:val="Strong"/>
    <w:uiPriority w:val="22"/>
    <w:qFormat/>
    <w:rPr>
      <w:b/>
      <w:bCs/>
    </w:rPr>
  </w:style>
  <w:style w:type="paragraph" w:styleId="a5">
    <w:name w:val="Balloon Text"/>
    <w:basedOn w:val="a"/>
    <w:link w:val="a6"/>
    <w:uiPriority w:val="99"/>
    <w:semiHidden/>
    <w:unhideWhenUsed/>
    <w:qFormat/>
    <w:pPr>
      <w:spacing w:after="0" w:line="240" w:lineRule="auto"/>
    </w:pPr>
    <w:rPr>
      <w:rFonts w:ascii="Segoe UI" w:hAnsi="Segoe UI" w:cs="Segoe UI"/>
      <w:sz w:val="18"/>
      <w:szCs w:val="18"/>
    </w:rPr>
  </w:style>
  <w:style w:type="paragraph" w:styleId="2">
    <w:name w:val="Body Text 2"/>
    <w:basedOn w:val="a"/>
    <w:link w:val="20"/>
    <w:qFormat/>
    <w:pPr>
      <w:spacing w:after="0" w:line="240" w:lineRule="auto"/>
      <w:jc w:val="both"/>
    </w:pPr>
    <w:rPr>
      <w:rFonts w:ascii="Times New Roman" w:hAnsi="Times New Roman"/>
      <w:color w:val="000000"/>
      <w:sz w:val="28"/>
      <w:szCs w:val="28"/>
    </w:rPr>
  </w:style>
  <w:style w:type="paragraph" w:styleId="a7">
    <w:name w:val="header"/>
    <w:basedOn w:val="a"/>
    <w:link w:val="a8"/>
    <w:uiPriority w:val="99"/>
    <w:semiHidden/>
    <w:unhideWhenUsed/>
    <w:pPr>
      <w:tabs>
        <w:tab w:val="center" w:pos="4677"/>
        <w:tab w:val="right" w:pos="9355"/>
      </w:tabs>
      <w:spacing w:after="0" w:line="240" w:lineRule="auto"/>
    </w:pPr>
  </w:style>
  <w:style w:type="paragraph" w:styleId="a9">
    <w:name w:val="footer"/>
    <w:basedOn w:val="a"/>
    <w:link w:val="aa"/>
    <w:uiPriority w:val="99"/>
    <w:unhideWhenUsed/>
    <w:pPr>
      <w:tabs>
        <w:tab w:val="center" w:pos="4677"/>
        <w:tab w:val="right" w:pos="9355"/>
      </w:tabs>
      <w:spacing w:after="0" w:line="240" w:lineRule="auto"/>
    </w:pPr>
  </w:style>
  <w:style w:type="paragraph" w:styleId="ab">
    <w:name w:val="Normal (Web)"/>
    <w:basedOn w:val="a"/>
    <w:link w:val="ac"/>
    <w:uiPriority w:val="99"/>
    <w:unhideWhenUsed/>
    <w:qFormat/>
    <w:pPr>
      <w:spacing w:before="100" w:beforeAutospacing="1" w:after="100" w:afterAutospacing="1" w:line="240" w:lineRule="auto"/>
    </w:pPr>
    <w:rPr>
      <w:rFonts w:ascii="Times New Roman" w:hAnsi="Times New Roman"/>
      <w:sz w:val="24"/>
      <w:szCs w:val="24"/>
    </w:rPr>
  </w:style>
  <w:style w:type="paragraph" w:styleId="ad">
    <w:name w:val="No Spacing"/>
    <w:link w:val="ae"/>
    <w:uiPriority w:val="1"/>
    <w:qFormat/>
    <w:rPr>
      <w:rFonts w:ascii="Calibri" w:eastAsia="Calibri" w:hAnsi="Calibri" w:cs="Times New Roman"/>
      <w:sz w:val="22"/>
      <w:szCs w:val="22"/>
      <w:lang w:eastAsia="en-US"/>
    </w:rPr>
  </w:style>
  <w:style w:type="character" w:customStyle="1" w:styleId="ae">
    <w:name w:val="Без интервала Знак"/>
    <w:link w:val="ad"/>
    <w:uiPriority w:val="1"/>
    <w:qFormat/>
    <w:locked/>
    <w:rPr>
      <w:rFonts w:ascii="Calibri" w:eastAsia="Calibri" w:hAnsi="Calibri" w:cs="Times New Roman"/>
    </w:rPr>
  </w:style>
  <w:style w:type="character" w:customStyle="1" w:styleId="ac">
    <w:name w:val="Обычный (Интернет) Знак"/>
    <w:link w:val="ab"/>
    <w:uiPriority w:val="99"/>
    <w:qFormat/>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uiPriority w:val="99"/>
    <w:rPr>
      <w:rFonts w:ascii="Calibri" w:eastAsia="Times New Roman" w:hAnsi="Calibri" w:cs="Times New Roman"/>
      <w:lang w:eastAsia="ru-RU"/>
    </w:rPr>
  </w:style>
  <w:style w:type="paragraph" w:styleId="af">
    <w:name w:val="List Paragraph"/>
    <w:basedOn w:val="a"/>
    <w:link w:val="af0"/>
    <w:uiPriority w:val="34"/>
    <w:qFormat/>
    <w:pPr>
      <w:ind w:left="720"/>
      <w:contextualSpacing/>
    </w:pPr>
  </w:style>
  <w:style w:type="character" w:customStyle="1" w:styleId="20">
    <w:name w:val="Основной текст 2 Знак"/>
    <w:basedOn w:val="a0"/>
    <w:link w:val="2"/>
    <w:qFormat/>
    <w:rPr>
      <w:rFonts w:ascii="Times New Roman" w:eastAsia="Times New Roman" w:hAnsi="Times New Roman" w:cs="Times New Roman"/>
      <w:color w:val="000000"/>
      <w:sz w:val="28"/>
      <w:szCs w:val="28"/>
      <w:lang w:eastAsia="ru-RU"/>
    </w:rPr>
  </w:style>
  <w:style w:type="character" w:customStyle="1" w:styleId="af0">
    <w:name w:val="Абзац списка Знак"/>
    <w:link w:val="af"/>
    <w:uiPriority w:val="34"/>
    <w:rPr>
      <w:rFonts w:ascii="Calibri" w:eastAsia="Times New Roman" w:hAnsi="Calibri" w:cs="Times New Roman"/>
    </w:rPr>
  </w:style>
  <w:style w:type="paragraph" w:customStyle="1" w:styleId="bodytext">
    <w:name w:val="bodytext"/>
    <w:basedOn w:val="a"/>
    <w:pPr>
      <w:spacing w:before="100" w:beforeAutospacing="1" w:after="100" w:afterAutospacing="1" w:line="240" w:lineRule="auto"/>
    </w:pPr>
    <w:rPr>
      <w:rFonts w:ascii="Times New Roman" w:hAnsi="Times New Roman"/>
      <w:sz w:val="24"/>
      <w:szCs w:val="24"/>
    </w:rPr>
  </w:style>
  <w:style w:type="character" w:customStyle="1" w:styleId="a8">
    <w:name w:val="Верхний колонтитул Знак"/>
    <w:basedOn w:val="a0"/>
    <w:link w:val="a7"/>
    <w:uiPriority w:val="99"/>
    <w:semiHidden/>
    <w:rPr>
      <w:rFonts w:ascii="Calibri" w:eastAsia="Times New Roman" w:hAnsi="Calibri" w:cs="Times New Roman"/>
      <w:lang w:eastAsia="ru-RU"/>
    </w:rPr>
  </w:style>
  <w:style w:type="character" w:customStyle="1" w:styleId="10">
    <w:name w:val="Заголовок 1 Знак"/>
    <w:basedOn w:val="a0"/>
    <w:link w:val="1"/>
    <w:uiPriority w:val="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Pr>
      <w:rFonts w:asciiTheme="majorHAnsi" w:eastAsiaTheme="majorEastAsia" w:hAnsiTheme="majorHAnsi" w:cstheme="majorBidi"/>
      <w:color w:val="244061" w:themeColor="accent1" w:themeShade="80"/>
      <w:sz w:val="24"/>
      <w:szCs w:val="24"/>
      <w:lang w:eastAsia="ru-RU"/>
    </w:rPr>
  </w:style>
  <w:style w:type="character" w:customStyle="1" w:styleId="a6">
    <w:name w:val="Текст выноски Знак"/>
    <w:basedOn w:val="a0"/>
    <w:link w:val="a5"/>
    <w:uiPriority w:val="99"/>
    <w:semiHidden/>
    <w:qFormat/>
    <w:rPr>
      <w:rFonts w:ascii="Segoe UI" w:eastAsia="Times New Roman" w:hAnsi="Segoe UI" w:cs="Segoe UI"/>
      <w:sz w:val="18"/>
      <w:szCs w:val="18"/>
      <w:lang w:eastAsia="ru-RU"/>
    </w:rPr>
  </w:style>
  <w:style w:type="paragraph" w:customStyle="1" w:styleId="11">
    <w:name w:val="Заголовок1"/>
    <w:basedOn w:val="a"/>
  </w:style>
  <w:style w:type="character" w:styleId="af1">
    <w:name w:val="Emphasis"/>
    <w:basedOn w:val="a0"/>
    <w:uiPriority w:val="20"/>
    <w:qFormat/>
    <w:rsid w:val="00EB47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352260">
      <w:bodyDiv w:val="1"/>
      <w:marLeft w:val="0"/>
      <w:marRight w:val="0"/>
      <w:marTop w:val="0"/>
      <w:marBottom w:val="0"/>
      <w:divBdr>
        <w:top w:val="none" w:sz="0" w:space="0" w:color="auto"/>
        <w:left w:val="none" w:sz="0" w:space="0" w:color="auto"/>
        <w:bottom w:val="none" w:sz="0" w:space="0" w:color="auto"/>
        <w:right w:val="none" w:sz="0" w:space="0" w:color="auto"/>
      </w:divBdr>
      <w:divsChild>
        <w:div w:id="2042895145">
          <w:marLeft w:val="0"/>
          <w:marRight w:val="0"/>
          <w:marTop w:val="0"/>
          <w:marBottom w:val="0"/>
          <w:divBdr>
            <w:top w:val="none" w:sz="0" w:space="0" w:color="auto"/>
            <w:left w:val="none" w:sz="0" w:space="0" w:color="auto"/>
            <w:bottom w:val="none" w:sz="0" w:space="0" w:color="auto"/>
            <w:right w:val="none" w:sz="0" w:space="0" w:color="auto"/>
          </w:divBdr>
          <w:divsChild>
            <w:div w:id="2071927443">
              <w:marLeft w:val="0"/>
              <w:marRight w:val="0"/>
              <w:marTop w:val="0"/>
              <w:marBottom w:val="0"/>
              <w:divBdr>
                <w:top w:val="none" w:sz="0" w:space="0" w:color="auto"/>
                <w:left w:val="none" w:sz="0" w:space="0" w:color="auto"/>
                <w:bottom w:val="none" w:sz="0" w:space="0" w:color="auto"/>
                <w:right w:val="none" w:sz="0" w:space="0" w:color="auto"/>
              </w:divBdr>
              <w:divsChild>
                <w:div w:id="1660963655">
                  <w:marLeft w:val="0"/>
                  <w:marRight w:val="0"/>
                  <w:marTop w:val="0"/>
                  <w:marBottom w:val="0"/>
                  <w:divBdr>
                    <w:top w:val="none" w:sz="0" w:space="0" w:color="auto"/>
                    <w:left w:val="none" w:sz="0" w:space="0" w:color="auto"/>
                    <w:bottom w:val="none" w:sz="0" w:space="0" w:color="auto"/>
                    <w:right w:val="none" w:sz="0" w:space="0" w:color="auto"/>
                  </w:divBdr>
                  <w:divsChild>
                    <w:div w:id="954680347">
                      <w:marLeft w:val="0"/>
                      <w:marRight w:val="0"/>
                      <w:marTop w:val="0"/>
                      <w:marBottom w:val="0"/>
                      <w:divBdr>
                        <w:top w:val="none" w:sz="0" w:space="0" w:color="auto"/>
                        <w:left w:val="none" w:sz="0" w:space="0" w:color="auto"/>
                        <w:bottom w:val="none" w:sz="0" w:space="0" w:color="auto"/>
                        <w:right w:val="none" w:sz="0" w:space="0" w:color="auto"/>
                      </w:divBdr>
                      <w:divsChild>
                        <w:div w:id="255210781">
                          <w:marLeft w:val="0"/>
                          <w:marRight w:val="0"/>
                          <w:marTop w:val="0"/>
                          <w:marBottom w:val="0"/>
                          <w:divBdr>
                            <w:top w:val="none" w:sz="0" w:space="0" w:color="auto"/>
                            <w:left w:val="none" w:sz="0" w:space="0" w:color="auto"/>
                            <w:bottom w:val="none" w:sz="0" w:space="0" w:color="auto"/>
                            <w:right w:val="none" w:sz="0" w:space="0" w:color="auto"/>
                          </w:divBdr>
                          <w:divsChild>
                            <w:div w:id="1110471505">
                              <w:marLeft w:val="0"/>
                              <w:marRight w:val="0"/>
                              <w:marTop w:val="0"/>
                              <w:marBottom w:val="0"/>
                              <w:divBdr>
                                <w:top w:val="none" w:sz="0" w:space="0" w:color="auto"/>
                                <w:left w:val="none" w:sz="0" w:space="0" w:color="auto"/>
                                <w:bottom w:val="none" w:sz="0" w:space="0" w:color="auto"/>
                                <w:right w:val="none" w:sz="0" w:space="0" w:color="auto"/>
                              </w:divBdr>
                              <w:divsChild>
                                <w:div w:id="1056197392">
                                  <w:marLeft w:val="0"/>
                                  <w:marRight w:val="0"/>
                                  <w:marTop w:val="0"/>
                                  <w:marBottom w:val="0"/>
                                  <w:divBdr>
                                    <w:top w:val="none" w:sz="0" w:space="0" w:color="auto"/>
                                    <w:left w:val="none" w:sz="0" w:space="0" w:color="auto"/>
                                    <w:bottom w:val="none" w:sz="0" w:space="0" w:color="auto"/>
                                    <w:right w:val="none" w:sz="0" w:space="0" w:color="auto"/>
                                  </w:divBdr>
                                  <w:divsChild>
                                    <w:div w:id="466827053">
                                      <w:marLeft w:val="0"/>
                                      <w:marRight w:val="0"/>
                                      <w:marTop w:val="0"/>
                                      <w:marBottom w:val="0"/>
                                      <w:divBdr>
                                        <w:top w:val="none" w:sz="0" w:space="0" w:color="auto"/>
                                        <w:left w:val="none" w:sz="0" w:space="0" w:color="auto"/>
                                        <w:bottom w:val="none" w:sz="0" w:space="0" w:color="auto"/>
                                        <w:right w:val="none" w:sz="0" w:space="0" w:color="auto"/>
                                      </w:divBdr>
                                      <w:divsChild>
                                        <w:div w:id="1172643613">
                                          <w:marLeft w:val="0"/>
                                          <w:marRight w:val="0"/>
                                          <w:marTop w:val="0"/>
                                          <w:marBottom w:val="0"/>
                                          <w:divBdr>
                                            <w:top w:val="none" w:sz="0" w:space="0" w:color="auto"/>
                                            <w:left w:val="none" w:sz="0" w:space="0" w:color="auto"/>
                                            <w:bottom w:val="none" w:sz="0" w:space="0" w:color="auto"/>
                                            <w:right w:val="none" w:sz="0" w:space="0" w:color="auto"/>
                                          </w:divBdr>
                                          <w:divsChild>
                                            <w:div w:id="350646892">
                                              <w:marLeft w:val="0"/>
                                              <w:marRight w:val="0"/>
                                              <w:marTop w:val="0"/>
                                              <w:marBottom w:val="0"/>
                                              <w:divBdr>
                                                <w:top w:val="none" w:sz="0" w:space="0" w:color="auto"/>
                                                <w:left w:val="none" w:sz="0" w:space="0" w:color="auto"/>
                                                <w:bottom w:val="none" w:sz="0" w:space="0" w:color="auto"/>
                                                <w:right w:val="none" w:sz="0" w:space="0" w:color="auto"/>
                                              </w:divBdr>
                                              <w:divsChild>
                                                <w:div w:id="2002390941">
                                                  <w:marLeft w:val="0"/>
                                                  <w:marRight w:val="0"/>
                                                  <w:marTop w:val="0"/>
                                                  <w:marBottom w:val="0"/>
                                                  <w:divBdr>
                                                    <w:top w:val="none" w:sz="0" w:space="0" w:color="auto"/>
                                                    <w:left w:val="none" w:sz="0" w:space="0" w:color="auto"/>
                                                    <w:bottom w:val="none" w:sz="0" w:space="0" w:color="auto"/>
                                                    <w:right w:val="none" w:sz="0" w:space="0" w:color="auto"/>
                                                  </w:divBdr>
                                                  <w:divsChild>
                                                    <w:div w:id="21442570">
                                                      <w:marLeft w:val="0"/>
                                                      <w:marRight w:val="0"/>
                                                      <w:marTop w:val="0"/>
                                                      <w:marBottom w:val="0"/>
                                                      <w:divBdr>
                                                        <w:top w:val="none" w:sz="0" w:space="0" w:color="auto"/>
                                                        <w:left w:val="none" w:sz="0" w:space="0" w:color="auto"/>
                                                        <w:bottom w:val="none" w:sz="0" w:space="0" w:color="auto"/>
                                                        <w:right w:val="none" w:sz="0" w:space="0" w:color="auto"/>
                                                      </w:divBdr>
                                                      <w:divsChild>
                                                        <w:div w:id="761340467">
                                                          <w:marLeft w:val="0"/>
                                                          <w:marRight w:val="0"/>
                                                          <w:marTop w:val="0"/>
                                                          <w:marBottom w:val="0"/>
                                                          <w:divBdr>
                                                            <w:top w:val="none" w:sz="0" w:space="0" w:color="auto"/>
                                                            <w:left w:val="none" w:sz="0" w:space="0" w:color="auto"/>
                                                            <w:bottom w:val="none" w:sz="0" w:space="0" w:color="auto"/>
                                                            <w:right w:val="none" w:sz="0" w:space="0" w:color="auto"/>
                                                          </w:divBdr>
                                                          <w:divsChild>
                                                            <w:div w:id="1553729291">
                                                              <w:marLeft w:val="0"/>
                                                              <w:marRight w:val="0"/>
                                                              <w:marTop w:val="0"/>
                                                              <w:marBottom w:val="0"/>
                                                              <w:divBdr>
                                                                <w:top w:val="none" w:sz="0" w:space="0" w:color="auto"/>
                                                                <w:left w:val="none" w:sz="0" w:space="0" w:color="auto"/>
                                                                <w:bottom w:val="none" w:sz="0" w:space="0" w:color="auto"/>
                                                                <w:right w:val="none" w:sz="0" w:space="0" w:color="auto"/>
                                                              </w:divBdr>
                                                              <w:divsChild>
                                                                <w:div w:id="1705784222">
                                                                  <w:marLeft w:val="0"/>
                                                                  <w:marRight w:val="0"/>
                                                                  <w:marTop w:val="0"/>
                                                                  <w:marBottom w:val="0"/>
                                                                  <w:divBdr>
                                                                    <w:top w:val="none" w:sz="0" w:space="0" w:color="auto"/>
                                                                    <w:left w:val="none" w:sz="0" w:space="0" w:color="auto"/>
                                                                    <w:bottom w:val="none" w:sz="0" w:space="0" w:color="auto"/>
                                                                    <w:right w:val="none" w:sz="0" w:space="0" w:color="auto"/>
                                                                  </w:divBdr>
                                                                  <w:divsChild>
                                                                    <w:div w:id="469438694">
                                                                      <w:marLeft w:val="0"/>
                                                                      <w:marRight w:val="0"/>
                                                                      <w:marTop w:val="0"/>
                                                                      <w:marBottom w:val="0"/>
                                                                      <w:divBdr>
                                                                        <w:top w:val="none" w:sz="0" w:space="0" w:color="auto"/>
                                                                        <w:left w:val="none" w:sz="0" w:space="0" w:color="auto"/>
                                                                        <w:bottom w:val="none" w:sz="0" w:space="0" w:color="auto"/>
                                                                        <w:right w:val="none" w:sz="0" w:space="0" w:color="auto"/>
                                                                      </w:divBdr>
                                                                      <w:divsChild>
                                                                        <w:div w:id="1263412174">
                                                                          <w:marLeft w:val="0"/>
                                                                          <w:marRight w:val="0"/>
                                                                          <w:marTop w:val="0"/>
                                                                          <w:marBottom w:val="0"/>
                                                                          <w:divBdr>
                                                                            <w:top w:val="none" w:sz="0" w:space="0" w:color="auto"/>
                                                                            <w:left w:val="none" w:sz="0" w:space="0" w:color="auto"/>
                                                                            <w:bottom w:val="none" w:sz="0" w:space="0" w:color="auto"/>
                                                                            <w:right w:val="none" w:sz="0" w:space="0" w:color="auto"/>
                                                                          </w:divBdr>
                                                                          <w:divsChild>
                                                                            <w:div w:id="620263461">
                                                                              <w:marLeft w:val="0"/>
                                                                              <w:marRight w:val="0"/>
                                                                              <w:marTop w:val="0"/>
                                                                              <w:marBottom w:val="0"/>
                                                                              <w:divBdr>
                                                                                <w:top w:val="none" w:sz="0" w:space="0" w:color="auto"/>
                                                                                <w:left w:val="none" w:sz="0" w:space="0" w:color="auto"/>
                                                                                <w:bottom w:val="none" w:sz="0" w:space="0" w:color="auto"/>
                                                                                <w:right w:val="none" w:sz="0" w:space="0" w:color="auto"/>
                                                                              </w:divBdr>
                                                                              <w:divsChild>
                                                                                <w:div w:id="630405511">
                                                                                  <w:marLeft w:val="0"/>
                                                                                  <w:marRight w:val="0"/>
                                                                                  <w:marTop w:val="0"/>
                                                                                  <w:marBottom w:val="0"/>
                                                                                  <w:divBdr>
                                                                                    <w:top w:val="none" w:sz="0" w:space="0" w:color="auto"/>
                                                                                    <w:left w:val="none" w:sz="0" w:space="0" w:color="auto"/>
                                                                                    <w:bottom w:val="none" w:sz="0" w:space="0" w:color="auto"/>
                                                                                    <w:right w:val="none" w:sz="0" w:space="0" w:color="auto"/>
                                                                                  </w:divBdr>
                                                                                  <w:divsChild>
                                                                                    <w:div w:id="1234243109">
                                                                                      <w:marLeft w:val="0"/>
                                                                                      <w:marRight w:val="0"/>
                                                                                      <w:marTop w:val="0"/>
                                                                                      <w:marBottom w:val="0"/>
                                                                                      <w:divBdr>
                                                                                        <w:top w:val="none" w:sz="0" w:space="0" w:color="auto"/>
                                                                                        <w:left w:val="none" w:sz="0" w:space="0" w:color="auto"/>
                                                                                        <w:bottom w:val="none" w:sz="0" w:space="0" w:color="auto"/>
                                                                                        <w:right w:val="none" w:sz="0" w:space="0" w:color="auto"/>
                                                                                      </w:divBdr>
                                                                                    </w:div>
                                                                                  </w:divsChild>
                                                                                </w:div>
                                                                                <w:div w:id="1782407556">
                                                                                  <w:marLeft w:val="0"/>
                                                                                  <w:marRight w:val="0"/>
                                                                                  <w:marTop w:val="0"/>
                                                                                  <w:marBottom w:val="0"/>
                                                                                  <w:divBdr>
                                                                                    <w:top w:val="none" w:sz="0" w:space="0" w:color="auto"/>
                                                                                    <w:left w:val="none" w:sz="0" w:space="0" w:color="auto"/>
                                                                                    <w:bottom w:val="none" w:sz="0" w:space="0" w:color="auto"/>
                                                                                    <w:right w:val="none" w:sz="0" w:space="0" w:color="auto"/>
                                                                                  </w:divBdr>
                                                                                  <w:divsChild>
                                                                                    <w:div w:id="227573605">
                                                                                      <w:marLeft w:val="0"/>
                                                                                      <w:marRight w:val="0"/>
                                                                                      <w:marTop w:val="0"/>
                                                                                      <w:marBottom w:val="0"/>
                                                                                      <w:divBdr>
                                                                                        <w:top w:val="none" w:sz="0" w:space="0" w:color="auto"/>
                                                                                        <w:left w:val="none" w:sz="0" w:space="0" w:color="auto"/>
                                                                                        <w:bottom w:val="none" w:sz="0" w:space="0" w:color="auto"/>
                                                                                        <w:right w:val="none" w:sz="0" w:space="0" w:color="auto"/>
                                                                                      </w:divBdr>
                                                                                    </w:div>
                                                                                  </w:divsChild>
                                                                                </w:div>
                                                                                <w:div w:id="2071538565">
                                                                                  <w:marLeft w:val="0"/>
                                                                                  <w:marRight w:val="0"/>
                                                                                  <w:marTop w:val="0"/>
                                                                                  <w:marBottom w:val="0"/>
                                                                                  <w:divBdr>
                                                                                    <w:top w:val="none" w:sz="0" w:space="0" w:color="auto"/>
                                                                                    <w:left w:val="none" w:sz="0" w:space="0" w:color="auto"/>
                                                                                    <w:bottom w:val="none" w:sz="0" w:space="0" w:color="auto"/>
                                                                                    <w:right w:val="none" w:sz="0" w:space="0" w:color="auto"/>
                                                                                  </w:divBdr>
                                                                                  <w:divsChild>
                                                                                    <w:div w:id="86844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9513610">
      <w:bodyDiv w:val="1"/>
      <w:marLeft w:val="0"/>
      <w:marRight w:val="0"/>
      <w:marTop w:val="0"/>
      <w:marBottom w:val="0"/>
      <w:divBdr>
        <w:top w:val="none" w:sz="0" w:space="0" w:color="auto"/>
        <w:left w:val="none" w:sz="0" w:space="0" w:color="auto"/>
        <w:bottom w:val="none" w:sz="0" w:space="0" w:color="auto"/>
        <w:right w:val="none" w:sz="0" w:space="0" w:color="auto"/>
      </w:divBdr>
    </w:div>
    <w:div w:id="518930449">
      <w:bodyDiv w:val="1"/>
      <w:marLeft w:val="0"/>
      <w:marRight w:val="0"/>
      <w:marTop w:val="0"/>
      <w:marBottom w:val="0"/>
      <w:divBdr>
        <w:top w:val="none" w:sz="0" w:space="0" w:color="auto"/>
        <w:left w:val="none" w:sz="0" w:space="0" w:color="auto"/>
        <w:bottom w:val="none" w:sz="0" w:space="0" w:color="auto"/>
        <w:right w:val="none" w:sz="0" w:space="0" w:color="auto"/>
      </w:divBdr>
    </w:div>
    <w:div w:id="641811892">
      <w:bodyDiv w:val="1"/>
      <w:marLeft w:val="0"/>
      <w:marRight w:val="0"/>
      <w:marTop w:val="0"/>
      <w:marBottom w:val="0"/>
      <w:divBdr>
        <w:top w:val="none" w:sz="0" w:space="0" w:color="auto"/>
        <w:left w:val="none" w:sz="0" w:space="0" w:color="auto"/>
        <w:bottom w:val="none" w:sz="0" w:space="0" w:color="auto"/>
        <w:right w:val="none" w:sz="0" w:space="0" w:color="auto"/>
      </w:divBdr>
    </w:div>
    <w:div w:id="785465802">
      <w:bodyDiv w:val="1"/>
      <w:marLeft w:val="0"/>
      <w:marRight w:val="0"/>
      <w:marTop w:val="0"/>
      <w:marBottom w:val="0"/>
      <w:divBdr>
        <w:top w:val="none" w:sz="0" w:space="0" w:color="auto"/>
        <w:left w:val="none" w:sz="0" w:space="0" w:color="auto"/>
        <w:bottom w:val="none" w:sz="0" w:space="0" w:color="auto"/>
        <w:right w:val="none" w:sz="0" w:space="0" w:color="auto"/>
      </w:divBdr>
      <w:divsChild>
        <w:div w:id="1293100162">
          <w:marLeft w:val="0"/>
          <w:marRight w:val="0"/>
          <w:marTop w:val="0"/>
          <w:marBottom w:val="0"/>
          <w:divBdr>
            <w:top w:val="none" w:sz="0" w:space="0" w:color="auto"/>
            <w:left w:val="none" w:sz="0" w:space="0" w:color="auto"/>
            <w:bottom w:val="none" w:sz="0" w:space="0" w:color="auto"/>
            <w:right w:val="none" w:sz="0" w:space="0" w:color="auto"/>
          </w:divBdr>
        </w:div>
      </w:divsChild>
    </w:div>
    <w:div w:id="1299186962">
      <w:bodyDiv w:val="1"/>
      <w:marLeft w:val="0"/>
      <w:marRight w:val="0"/>
      <w:marTop w:val="0"/>
      <w:marBottom w:val="0"/>
      <w:divBdr>
        <w:top w:val="none" w:sz="0" w:space="0" w:color="auto"/>
        <w:left w:val="none" w:sz="0" w:space="0" w:color="auto"/>
        <w:bottom w:val="none" w:sz="0" w:space="0" w:color="auto"/>
        <w:right w:val="none" w:sz="0" w:space="0" w:color="auto"/>
      </w:divBdr>
    </w:div>
    <w:div w:id="1464880635">
      <w:bodyDiv w:val="1"/>
      <w:marLeft w:val="0"/>
      <w:marRight w:val="0"/>
      <w:marTop w:val="0"/>
      <w:marBottom w:val="0"/>
      <w:divBdr>
        <w:top w:val="none" w:sz="0" w:space="0" w:color="auto"/>
        <w:left w:val="none" w:sz="0" w:space="0" w:color="auto"/>
        <w:bottom w:val="none" w:sz="0" w:space="0" w:color="auto"/>
        <w:right w:val="none" w:sz="0" w:space="0" w:color="auto"/>
      </w:divBdr>
    </w:div>
    <w:div w:id="16528256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k_e18@gmail.com" TargetMode="External"/><Relationship Id="rId5" Type="http://schemas.openxmlformats.org/officeDocument/2006/relationships/settings" Target="settings.xml"/><Relationship Id="rId10" Type="http://schemas.openxmlformats.org/officeDocument/2006/relationships/hyperlink" Target="mailto:tusupova.a@ablaikhan.kz"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44B2BB-A353-4ADD-8751-8E9E627A4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1520</Words>
  <Characters>8670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Information Letter XIII International Scientific and Practical Conference</vt:lpstr>
    </vt:vector>
  </TitlesOfParts>
  <Company>Microsoft</Company>
  <LinksUpToDate>false</LinksUpToDate>
  <CharactersWithSpaces>10170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Letter XIII International Scientific and Practical Conference</dc:title>
  <dc:subject/>
  <dc:creator>Admin</dc:creator>
  <dc:description/>
  <cp:lastModifiedBy>Admin</cp:lastModifiedBy>
  <cp:revision>2</cp:revision>
  <cp:lastPrinted>2026-11-02T11:39:00Z</cp:lastPrinted>
  <dcterms:created xsi:type="dcterms:W3CDTF">2026-11-05T08:44:00Z</dcterms:created>
  <dcterms:modified xsi:type="dcterms:W3CDTF">2026-11-05T08:44:00Z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1049-11.2.0.10323</vt:lpwstr>
  </property>
  <property fmtid="{D5CDD505-2E9C-101B-9397-08002B2CF9AE}" pid="3" name="ICV">
    <vt:lpwstr>F4043108207A468CA3110E6CB83A3B08</vt:lpwstr>
  </property>
</Properties>
</file>