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5B" w:rsidRPr="00392589" w:rsidRDefault="00261A5B" w:rsidP="00261A5B">
      <w:pPr>
        <w:spacing w:after="160" w:line="259" w:lineRule="auto"/>
        <w:jc w:val="center"/>
        <w:rPr>
          <w:b/>
          <w:sz w:val="28"/>
          <w:szCs w:val="28"/>
        </w:rPr>
      </w:pPr>
      <w:r w:rsidRPr="00392589">
        <w:rPr>
          <w:b/>
          <w:sz w:val="28"/>
          <w:szCs w:val="28"/>
        </w:rPr>
        <w:t>ЗАЯВКА</w:t>
      </w:r>
    </w:p>
    <w:p w:rsidR="00261A5B" w:rsidRPr="00392589" w:rsidRDefault="00261A5B" w:rsidP="00261A5B">
      <w:pPr>
        <w:jc w:val="center"/>
        <w:rPr>
          <w:b/>
          <w:sz w:val="28"/>
          <w:szCs w:val="28"/>
        </w:rPr>
      </w:pPr>
      <w:r w:rsidRPr="00392589">
        <w:rPr>
          <w:b/>
          <w:sz w:val="28"/>
          <w:szCs w:val="28"/>
        </w:rPr>
        <w:t>на участие в Международной научно-практической конференции</w:t>
      </w:r>
    </w:p>
    <w:p w:rsidR="00261A5B" w:rsidRPr="00392589" w:rsidRDefault="00261A5B" w:rsidP="00261A5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92589">
        <w:rPr>
          <w:rFonts w:ascii="Times New Roman" w:hAnsi="Times New Roman"/>
          <w:b/>
          <w:sz w:val="28"/>
          <w:szCs w:val="28"/>
        </w:rPr>
        <w:t>«Модель Назарбаева: стратегическое сотрудничество и глобальный диалог»</w:t>
      </w:r>
    </w:p>
    <w:p w:rsidR="00261A5B" w:rsidRPr="00990174" w:rsidRDefault="00261A5B" w:rsidP="00261A5B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</w:rPr>
              <w:t>Страна,</w:t>
            </w:r>
            <w:r w:rsidRPr="00A364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364BE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</w:rPr>
              <w:t xml:space="preserve">Место работы, должность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990174" w:rsidRDefault="00261A5B" w:rsidP="00846B38">
            <w:pPr>
              <w:tabs>
                <w:tab w:val="left" w:pos="360"/>
              </w:tabs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90174">
              <w:rPr>
                <w:sz w:val="28"/>
                <w:szCs w:val="28"/>
              </w:rPr>
              <w:t>Номер мобильного или стационарного телефона (с кодом города)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4BE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990174" w:rsidRDefault="00261A5B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90174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990174" w:rsidRDefault="00261A5B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90174">
              <w:rPr>
                <w:sz w:val="28"/>
                <w:szCs w:val="28"/>
              </w:rPr>
              <w:t>Название направления конференции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A5B" w:rsidRPr="00990174" w:rsidTr="00846B3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5B" w:rsidRPr="00990174" w:rsidRDefault="00261A5B" w:rsidP="00846B38">
            <w:pPr>
              <w:tabs>
                <w:tab w:val="left" w:pos="313"/>
              </w:tabs>
              <w:ind w:left="29"/>
              <w:contextualSpacing/>
              <w:jc w:val="both"/>
              <w:rPr>
                <w:sz w:val="28"/>
                <w:szCs w:val="28"/>
                <w:lang w:val="kk-KZ" w:eastAsia="en-US"/>
              </w:rPr>
            </w:pPr>
            <w:r w:rsidRPr="00990174">
              <w:rPr>
                <w:sz w:val="28"/>
                <w:szCs w:val="28"/>
              </w:rPr>
              <w:t>Потребность в технических средствах (мультимедийный проектор и пр.)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5B" w:rsidRPr="00A364BE" w:rsidRDefault="00261A5B" w:rsidP="00846B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A5B" w:rsidRPr="00990174" w:rsidRDefault="00261A5B" w:rsidP="00261A5B">
      <w:pPr>
        <w:rPr>
          <w:sz w:val="28"/>
          <w:szCs w:val="28"/>
          <w:lang w:val="kk-KZ" w:eastAsia="en-US"/>
        </w:rPr>
      </w:pPr>
    </w:p>
    <w:p w:rsidR="001E14B0" w:rsidRPr="00261A5B" w:rsidRDefault="001E14B0">
      <w:pPr>
        <w:rPr>
          <w:lang w:val="kk-KZ"/>
        </w:rPr>
      </w:pPr>
      <w:bookmarkStart w:id="0" w:name="_GoBack"/>
      <w:bookmarkEnd w:id="0"/>
    </w:p>
    <w:sectPr w:rsidR="001E14B0" w:rsidRPr="0026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5B"/>
    <w:rsid w:val="001E14B0"/>
    <w:rsid w:val="00261A5B"/>
    <w:rsid w:val="006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E3A9-4E3A-49A7-8DCC-7F817D7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2020-10-28T03:42:00Z</dcterms:created>
  <dcterms:modified xsi:type="dcterms:W3CDTF">2020-10-28T03:42:00Z</dcterms:modified>
</cp:coreProperties>
</file>