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D" w:rsidRPr="006F4517" w:rsidRDefault="001C19CD" w:rsidP="006F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6F4517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1C19CD" w:rsidRPr="006F4517" w:rsidRDefault="001C19CD" w:rsidP="006F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</w:rPr>
        <w:t>КАЗАХСКИЙ УНИВЕРСИТЕТ МЕЖДУНАРОДНЫХ ОТНОШЕНИЙ И МИРОВЫХ ЯЗЫКОВ ИМЕНИ АБЫЛАЙ ХАНА</w:t>
      </w:r>
    </w:p>
    <w:p w:rsidR="001C19CD" w:rsidRPr="006F4517" w:rsidRDefault="001C19CD" w:rsidP="006F45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:rsidR="001C19CD" w:rsidRPr="006F4517" w:rsidRDefault="001C19CD" w:rsidP="006F45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51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97195D5" wp14:editId="658DD475">
            <wp:extent cx="1323975" cy="885825"/>
            <wp:effectExtent l="0" t="0" r="9525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CD" w:rsidRPr="006F4517" w:rsidRDefault="001C19CD" w:rsidP="006F4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19CD" w:rsidRPr="006F4517" w:rsidRDefault="005020E6" w:rsidP="006F4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Казахский университет международных отношений и мировых языков имени </w:t>
      </w:r>
      <w:proofErr w:type="spellStart"/>
      <w:r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хана п</w:t>
      </w:r>
      <w:r w:rsidR="001C19CD"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риглашаем Вас принять участие </w:t>
      </w:r>
      <w:r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>в международной</w:t>
      </w:r>
      <w:r w:rsidR="008E5328"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научно-практической </w:t>
      </w:r>
      <w:r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 на тему «Актуальные проблемы Независимого Казахстана в процессе ее трансформации»</w:t>
      </w:r>
      <w:r w:rsidR="008E5328"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посвященный 75-летию</w:t>
      </w:r>
      <w:r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доктора философских</w:t>
      </w:r>
      <w:r w:rsidR="001C19CD"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профессора </w:t>
      </w:r>
      <w:proofErr w:type="spellStart"/>
      <w:r w:rsidR="00FC739A">
        <w:rPr>
          <w:rFonts w:ascii="Times New Roman" w:hAnsi="Times New Roman" w:cs="Times New Roman"/>
          <w:color w:val="000000" w:themeColor="text1"/>
          <w:sz w:val="24"/>
          <w:szCs w:val="24"/>
        </w:rPr>
        <w:t>Булекбаева</w:t>
      </w:r>
      <w:proofErr w:type="spellEnd"/>
      <w:r w:rsidR="00FC7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739A">
        <w:rPr>
          <w:rFonts w:ascii="Times New Roman" w:hAnsi="Times New Roman" w:cs="Times New Roman"/>
          <w:color w:val="000000" w:themeColor="text1"/>
          <w:sz w:val="24"/>
          <w:szCs w:val="24"/>
        </w:rPr>
        <w:t>Сагади</w:t>
      </w:r>
      <w:proofErr w:type="spellEnd"/>
      <w:r w:rsidR="008E5328"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328"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>Байузаковича</w:t>
      </w:r>
      <w:proofErr w:type="spellEnd"/>
      <w:r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Конференция </w:t>
      </w:r>
      <w:r w:rsidR="001C19CD"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проходить </w:t>
      </w:r>
      <w:r w:rsidR="008E5328"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февраля </w:t>
      </w:r>
      <w:r w:rsidR="008E5328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247CE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(по времени РК) </w:t>
      </w:r>
      <w:r w:rsidR="001C19CD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в онлайн режиме</w:t>
      </w:r>
      <w:r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19CD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работы будет издан сборник материалов</w:t>
      </w:r>
      <w:r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конференции. Прием статей до 20 февраля 2021 года. </w:t>
      </w:r>
    </w:p>
    <w:p w:rsidR="001C19CD" w:rsidRPr="00FC739A" w:rsidRDefault="001C19CD" w:rsidP="006F4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739A" w:rsidRDefault="00FC739A" w:rsidP="00FC739A">
      <w:pPr>
        <w:pStyle w:val="a4"/>
        <w:ind w:firstLine="708"/>
        <w:jc w:val="both"/>
        <w:rPr>
          <w:color w:val="000000" w:themeColor="text1"/>
          <w:lang w:val="ru-RU"/>
        </w:rPr>
      </w:pPr>
      <w:r w:rsidRPr="006F4517">
        <w:rPr>
          <w:b/>
        </w:rPr>
        <w:t xml:space="preserve">Цель </w:t>
      </w:r>
      <w:r w:rsidRPr="006F4517">
        <w:rPr>
          <w:b/>
          <w:lang w:val="kk-KZ"/>
        </w:rPr>
        <w:t xml:space="preserve">научно-практической </w:t>
      </w:r>
      <w:r w:rsidRPr="006F4517">
        <w:rPr>
          <w:b/>
        </w:rPr>
        <w:t>международной конференции</w:t>
      </w:r>
      <w:r w:rsidRPr="006F4517">
        <w:t xml:space="preserve">: обсуждение актуальных проблем </w:t>
      </w:r>
      <w:r w:rsidRPr="006F4517">
        <w:rPr>
          <w:color w:val="000000" w:themeColor="text1"/>
        </w:rPr>
        <w:t>Независимого Казахстана в процессе ее трансформации</w:t>
      </w:r>
      <w:r>
        <w:rPr>
          <w:color w:val="000000" w:themeColor="text1"/>
          <w:lang w:val="ru-RU"/>
        </w:rPr>
        <w:t>.</w:t>
      </w:r>
    </w:p>
    <w:p w:rsidR="00FC739A" w:rsidRPr="006F4517" w:rsidRDefault="00FC739A" w:rsidP="00FC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Тематические направления</w:t>
      </w:r>
      <w:r w:rsidRPr="006F451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конференции</w:t>
      </w:r>
      <w:r w:rsidRPr="006F451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C739A" w:rsidRPr="00567465" w:rsidRDefault="00FC739A" w:rsidP="00FC7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проблемы </w:t>
      </w:r>
      <w:proofErr w:type="spellStart"/>
      <w:r w:rsidRPr="00567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</w:t>
      </w:r>
      <w:proofErr w:type="spellEnd"/>
      <w:r w:rsidRPr="00567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-гуманитарных наук в контексте вызовов современности;</w:t>
      </w:r>
    </w:p>
    <w:p w:rsidR="00FC739A" w:rsidRPr="00567465" w:rsidRDefault="00FC739A" w:rsidP="00FC7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актуальные вопросы </w:t>
      </w:r>
      <w:r w:rsidRPr="00567465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67465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Республики Казахстан </w:t>
      </w:r>
      <w:r w:rsidRPr="00567465">
        <w:rPr>
          <w:rFonts w:ascii="Times New Roman" w:hAnsi="Times New Roman" w:cs="Times New Roman"/>
          <w:sz w:val="24"/>
          <w:szCs w:val="24"/>
        </w:rPr>
        <w:t>в международной, политической, экономической, социальной и правовых сферах</w:t>
      </w:r>
      <w:r w:rsidRPr="00567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FC739A" w:rsidRPr="00567465" w:rsidRDefault="00FC739A" w:rsidP="00FC7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проблемы, тенденции и перспективы развития экономики и образования в условиях новой реальности.</w:t>
      </w:r>
    </w:p>
    <w:p w:rsidR="001C19CD" w:rsidRPr="006F4517" w:rsidRDefault="001C19CD" w:rsidP="006F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9CD" w:rsidRPr="006F4517" w:rsidRDefault="001C19CD" w:rsidP="006F4517">
      <w:pPr>
        <w:pStyle w:val="a4"/>
        <w:ind w:firstLine="708"/>
        <w:jc w:val="both"/>
      </w:pPr>
      <w:r w:rsidRPr="006F4517">
        <w:t xml:space="preserve">Для участия в работе </w:t>
      </w:r>
      <w:r w:rsidR="006F4517">
        <w:rPr>
          <w:lang w:val="ru-RU"/>
        </w:rPr>
        <w:t xml:space="preserve">конференции </w:t>
      </w:r>
      <w:r w:rsidRPr="006F4517">
        <w:t xml:space="preserve">приглашаются </w:t>
      </w:r>
      <w:r w:rsidR="00297649" w:rsidRPr="006F4517">
        <w:rPr>
          <w:color w:val="000000"/>
          <w:shd w:val="clear" w:color="auto" w:fill="FFFFFF"/>
          <w:lang w:val="ru-RU"/>
        </w:rPr>
        <w:t xml:space="preserve">ведущие ученые и научные сотрудники научно-исследовательских институтов </w:t>
      </w:r>
      <w:r w:rsidR="00297649" w:rsidRPr="006F4517">
        <w:rPr>
          <w:color w:val="000000"/>
          <w:shd w:val="clear" w:color="auto" w:fill="FFFFFF"/>
        </w:rPr>
        <w:t xml:space="preserve">в области </w:t>
      </w:r>
      <w:proofErr w:type="spellStart"/>
      <w:r w:rsidR="00297649" w:rsidRPr="006F4517">
        <w:rPr>
          <w:color w:val="000000"/>
          <w:shd w:val="clear" w:color="auto" w:fill="FFFFFF"/>
        </w:rPr>
        <w:t>социо</w:t>
      </w:r>
      <w:proofErr w:type="spellEnd"/>
      <w:r w:rsidR="00297649" w:rsidRPr="006F4517">
        <w:rPr>
          <w:color w:val="000000"/>
          <w:shd w:val="clear" w:color="auto" w:fill="FFFFFF"/>
        </w:rPr>
        <w:t xml:space="preserve">-гуманитарных наук Казахстана, стран СНГ и дальнего зарубежья, </w:t>
      </w:r>
      <w:r w:rsidR="00297649" w:rsidRPr="006F4517">
        <w:t>преподаватели вузов,</w:t>
      </w:r>
      <w:r w:rsidR="00297649" w:rsidRPr="006F4517">
        <w:rPr>
          <w:color w:val="000000"/>
          <w:shd w:val="clear" w:color="auto" w:fill="FFFFFF"/>
          <w:lang w:val="ru-RU"/>
        </w:rPr>
        <w:t xml:space="preserve"> </w:t>
      </w:r>
      <w:r w:rsidR="00297649" w:rsidRPr="006F4517">
        <w:t xml:space="preserve">докторанты, магистранты </w:t>
      </w:r>
      <w:r w:rsidRPr="006F4517">
        <w:t>и заинтересованные лица.</w:t>
      </w:r>
    </w:p>
    <w:p w:rsidR="001C19CD" w:rsidRPr="006F4517" w:rsidRDefault="001C19CD" w:rsidP="006F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9CD" w:rsidRPr="006F4517" w:rsidRDefault="001C19CD" w:rsidP="006F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i/>
          <w:sz w:val="24"/>
          <w:szCs w:val="24"/>
        </w:rPr>
        <w:t>Организаторы: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факультет послевузовского образования, кафедра послевузовского образования</w:t>
      </w:r>
    </w:p>
    <w:p w:rsidR="001C19CD" w:rsidRPr="006F4517" w:rsidRDefault="001C19CD" w:rsidP="006F4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19CD" w:rsidRPr="006F4517" w:rsidRDefault="001C19CD" w:rsidP="006F4517">
      <w:pPr>
        <w:pStyle w:val="a3"/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F4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Контактные телефоны:</w:t>
      </w:r>
      <w:r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4517">
        <w:rPr>
          <w:rFonts w:ascii="Times New Roman" w:hAnsi="Times New Roman" w:cs="Times New Roman"/>
          <w:sz w:val="24"/>
          <w:szCs w:val="24"/>
          <w:lang w:val="kk-KZ"/>
        </w:rPr>
        <w:t xml:space="preserve">292-03-84 (внутр. 1159),  292-03-85 (внутр. 1159). </w:t>
      </w:r>
      <w:r w:rsidRPr="006F45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1C19CD" w:rsidRPr="006F4517" w:rsidRDefault="001C19CD" w:rsidP="006F4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DEC" w:rsidRPr="006F4517" w:rsidRDefault="00383DEC" w:rsidP="006F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Официальные языки форума: </w:t>
      </w:r>
      <w:r w:rsidRPr="006F4517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казахский, русский, английский</w:t>
      </w:r>
    </w:p>
    <w:p w:rsidR="00383DEC" w:rsidRPr="006F4517" w:rsidRDefault="00383DEC" w:rsidP="006F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Вид проведения: </w:t>
      </w:r>
      <w:r w:rsidRPr="006F4517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удаленно на платформе ZOOM</w:t>
      </w:r>
    </w:p>
    <w:p w:rsidR="006F4517" w:rsidRDefault="006F4517" w:rsidP="006F4517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C19CD" w:rsidRPr="006F4517" w:rsidRDefault="001247CE" w:rsidP="006F4517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международную конференцию</w:t>
      </w:r>
      <w:r w:rsidR="001C19CD" w:rsidRPr="006F45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</w:t>
      </w:r>
    </w:p>
    <w:p w:rsidR="001247CE" w:rsidRPr="001247CE" w:rsidRDefault="001C19CD" w:rsidP="001247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517">
        <w:rPr>
          <w:rFonts w:ascii="Tahoma" w:hAnsi="Tahoma" w:cs="Tahoma"/>
          <w:sz w:val="24"/>
          <w:szCs w:val="24"/>
        </w:rPr>
        <w:t>﻿</w:t>
      </w:r>
      <w:r w:rsidR="005F7B4B" w:rsidRPr="006F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47CE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Zarina</w:t>
      </w:r>
      <w:proofErr w:type="spellEnd"/>
      <w:r w:rsidR="001247CE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47CE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Abylhasenova</w:t>
      </w:r>
      <w:proofErr w:type="spellEnd"/>
      <w:r w:rsidR="001247CE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="001247CE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Zoom</w:t>
      </w:r>
      <w:proofErr w:type="spellEnd"/>
      <w:r w:rsidR="001247CE"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47CE" w:rsidRPr="001247CE" w:rsidRDefault="001247CE" w:rsidP="001247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Тема: Международная конференция «Актуальные проблемы Независимого Казахстана в процессе ее трансформации»</w:t>
      </w:r>
    </w:p>
    <w:p w:rsidR="001247CE" w:rsidRPr="001247CE" w:rsidRDefault="001247CE" w:rsidP="001247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Время: 23 февр. 2021 14</w:t>
      </w:r>
      <w:r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:00 PM Алматы</w:t>
      </w:r>
    </w:p>
    <w:p w:rsidR="001247CE" w:rsidRPr="001247CE" w:rsidRDefault="001247CE" w:rsidP="001247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Подключиться к конференции </w:t>
      </w:r>
      <w:proofErr w:type="spellStart"/>
      <w:r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Zoom</w:t>
      </w:r>
      <w:proofErr w:type="spellEnd"/>
    </w:p>
    <w:p w:rsidR="001247CE" w:rsidRDefault="001247CE" w:rsidP="001247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6337CE">
          <w:rPr>
            <w:rStyle w:val="a6"/>
            <w:rFonts w:ascii="Times New Roman" w:hAnsi="Times New Roman" w:cs="Times New Roman"/>
            <w:sz w:val="24"/>
            <w:szCs w:val="24"/>
          </w:rPr>
          <w:t>https://zoom.us/j/93135398626?pwd=Qm1xK3hEQm85MXlDQlpXNFFGWU5qdz09</w:t>
        </w:r>
      </w:hyperlink>
    </w:p>
    <w:p w:rsidR="001247CE" w:rsidRPr="001247CE" w:rsidRDefault="001247CE" w:rsidP="001247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Идентификатор конференции: 931 3539 8626</w:t>
      </w:r>
    </w:p>
    <w:p w:rsidR="001C19CD" w:rsidRPr="006F4517" w:rsidRDefault="001247CE" w:rsidP="001247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7CE">
        <w:rPr>
          <w:rFonts w:ascii="Times New Roman" w:hAnsi="Times New Roman" w:cs="Times New Roman"/>
          <w:color w:val="000000" w:themeColor="text1"/>
          <w:sz w:val="24"/>
          <w:szCs w:val="24"/>
        </w:rPr>
        <w:t>Код доступа: 2021</w:t>
      </w:r>
    </w:p>
    <w:p w:rsidR="001247CE" w:rsidRDefault="001247CE" w:rsidP="006F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7CE" w:rsidRDefault="001247CE" w:rsidP="006F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7CE" w:rsidRDefault="001247CE" w:rsidP="006F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6F4517" w:rsidRPr="006F4517" w:rsidRDefault="006F4517" w:rsidP="006F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Правила оформления материалов</w:t>
      </w:r>
      <w:r w:rsidRPr="006F45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517" w:rsidRPr="006F4517" w:rsidRDefault="006F4517" w:rsidP="006F451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45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6F45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20 февраля 2021 года </w:t>
      </w:r>
      <w:r w:rsidRPr="006F45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выслать электронную версию статьи, оформленную в соответствии с требованиями (имя файла: статья ФИО.doc или .</w:t>
      </w:r>
      <w:proofErr w:type="spellStart"/>
      <w:r w:rsidRPr="006F45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6F451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x</w:t>
      </w:r>
      <w:r w:rsidRPr="006F45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), по электронному адресу  </w:t>
      </w:r>
      <w:hyperlink r:id="rId7" w:history="1">
        <w:r w:rsidRPr="006F451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aisha_malim@mail.ru</w:t>
        </w:r>
      </w:hyperlink>
    </w:p>
    <w:p w:rsidR="006F4517" w:rsidRPr="006F4517" w:rsidRDefault="006F4517" w:rsidP="006F451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451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Представитель оргкомитета Малимова А.Е. +7 707 818 0602 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Оплата </w:t>
      </w:r>
      <w:proofErr w:type="spellStart"/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>оргвзноса</w:t>
      </w:r>
      <w:proofErr w:type="spellEnd"/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взнос по возмещению расходов на редактирование и рецензирование материалов, публикацию статей в электронном сборнике материалов оплачивается участниками конференции в размере </w:t>
      </w:r>
      <w:r w:rsidRPr="006F4517">
        <w:rPr>
          <w:rFonts w:ascii="Times New Roman" w:eastAsia="Times New Roman" w:hAnsi="Times New Roman" w:cs="Times New Roman"/>
          <w:b/>
          <w:sz w:val="24"/>
          <w:szCs w:val="24"/>
        </w:rPr>
        <w:t>2500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тенге и для зарубежных представителей 50</w:t>
      </w: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>0 рублей, 8 долларов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F45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работе 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78"/>
      </w:tblGrid>
      <w:tr w:rsidR="006F4517" w:rsidRPr="006F4517" w:rsidTr="006F4517">
        <w:trPr>
          <w:trHeight w:val="3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7" w:rsidRPr="006F4517" w:rsidRDefault="006F4517" w:rsidP="006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7" w:rsidRPr="006F4517" w:rsidRDefault="006F4517" w:rsidP="006F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F4517" w:rsidRPr="006F4517" w:rsidTr="006F4517">
        <w:trPr>
          <w:trHeight w:val="5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7" w:rsidRPr="006F4517" w:rsidRDefault="006F4517" w:rsidP="006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Место работы (учебы), должность, ученая степень, ученое звание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7" w:rsidRPr="006F4517" w:rsidRDefault="006F4517" w:rsidP="006F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F4517" w:rsidRPr="006F4517" w:rsidTr="006F45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7" w:rsidRPr="006F4517" w:rsidRDefault="006F4517" w:rsidP="006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Указать секцию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7" w:rsidRPr="006F4517" w:rsidRDefault="006F4517" w:rsidP="006F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F4517" w:rsidRPr="006F4517" w:rsidTr="006F45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7" w:rsidRPr="006F4517" w:rsidRDefault="006F4517" w:rsidP="006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 доклада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7" w:rsidRPr="006F4517" w:rsidRDefault="006F4517" w:rsidP="006F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F4517" w:rsidRPr="006F4517" w:rsidTr="006F45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7" w:rsidRPr="006F4517" w:rsidRDefault="006F4517" w:rsidP="006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7" w:rsidRPr="006F4517" w:rsidRDefault="006F4517" w:rsidP="006F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F4517" w:rsidRPr="006F4517" w:rsidTr="006F45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7" w:rsidRPr="006F4517" w:rsidRDefault="006F4517" w:rsidP="006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Адрес электронной почты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7" w:rsidRPr="006F4517" w:rsidRDefault="006F4517" w:rsidP="006F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F4517" w:rsidRPr="006F4517" w:rsidRDefault="006F4517" w:rsidP="006F4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статьи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Объем статьи – до 0,5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. (до 20000 знаков по счётчику </w:t>
      </w:r>
      <w:r w:rsidRPr="006F4517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ord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Текстовый редактор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(расширение *.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>, *.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). Шрифт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, кегль 14 (кроме ключевых слов и аннотации, а также литературы - для них используется 12 кегль), межстрочный интервал – 1,0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>; все поля по 2 см., абзацный отступ –1,25, выравнивание текста по ширине.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Структура публикации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В первой строчке </w:t>
      </w:r>
      <w:r w:rsidRPr="006F4517">
        <w:rPr>
          <w:rFonts w:ascii="Times New Roman" w:eastAsia="Times New Roman" w:hAnsi="Times New Roman" w:cs="Times New Roman"/>
          <w:sz w:val="24"/>
          <w:szCs w:val="24"/>
          <w:u w:val="single"/>
        </w:rPr>
        <w:t>УДК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>, выравнивание по левому краю.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Затем 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>жирным курсивом записать инициалы и фамилию автора, название учебного заведения, электронный адрес (выравнивание по правому краю), затем ту же информацию представить на английском языке (выравнивание по правому краю).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Затем заголовок прописными буквами (полужирный шрифт, выравнивание по центру).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Следующая строка пустая. 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Затем заголовок на английском языке. 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Следующая строка пустая. 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Затем размещаются аннотация и ключевые слова (на русском и английском языках). Аннотация должна содержать не более 500 знаков, ключевые слова – не более 10.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Через строку следует текст статьи: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– ссылки на литературу в тексте статьи даются внутри статьи в квадратных скобках: [автор(ы), номер страницы] или [автор(ы), год издания, номер страницы], если Вы ссылаетесь на разные работы одного и того же автора;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– ссылки на справочные материалы (словари, грамматики) даются в круглых скобках, номер тома или выпуска дается арабскими цифрами без аббревиатур т.,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. и пр., номер страницы – также без аббревиатуры с., </w:t>
      </w:r>
      <w:proofErr w:type="gramStart"/>
      <w:r w:rsidRPr="006F4517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6F4517">
        <w:rPr>
          <w:rFonts w:ascii="Times New Roman" w:eastAsia="Times New Roman" w:hAnsi="Times New Roman" w:cs="Times New Roman"/>
          <w:sz w:val="24"/>
          <w:szCs w:val="24"/>
        </w:rPr>
        <w:t>: (Даль, 2, 143) или (СРНГ, 32, 67);</w:t>
      </w:r>
    </w:p>
    <w:p w:rsidR="006F4517" w:rsidRPr="006F4517" w:rsidRDefault="006F4517" w:rsidP="006F45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– страницы </w:t>
      </w: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>не нумеруются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lastRenderedPageBreak/>
        <w:t>– сноски – внизу страницы (а не в конце документа) кеглем 8. При этом не следует пользоваться автоматической нумерацией сносок. То же относится и к любой нумерации в тексте и нумерации списка литературы, т.е. любая нумерация должна производиться вручную.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В сносках должны содержаться комментарии к тексту, а использованная литература указывается в конце статьи в алфавитном порядке, при этом фамилия автора дается курсивом.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– анализируемые единицы выделяются курсивом и / или полужирным шрифтом. Значения, зафиксированные в словарях, заключаются в кавычки («…»), а предлагаемые автором – в т.н.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марровские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кавычки (‘…’);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– после текста статьи – пропуск строки. Далее в общем списке в алфавитном порядке приводятся использованные источники. Список имеет название Литература (выравнивание по центру) и оформляется в соответствии с правилами библиографического описания.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Если статья содержит особые шрифты, просьба присылать их отдельным файлом.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статьи публикуется в авторской редакции. 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</w:rPr>
        <w:t>ОБРАЗЕЦ ОФОРМЛЕНИЯ СТАТЬИ</w:t>
      </w:r>
    </w:p>
    <w:p w:rsidR="006F4517" w:rsidRPr="006F4517" w:rsidRDefault="006F4517" w:rsidP="006F45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>Ж.А. Малахова</w:t>
      </w:r>
    </w:p>
    <w:p w:rsidR="006F4517" w:rsidRPr="006F4517" w:rsidRDefault="006F4517" w:rsidP="006F4517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517" w:rsidRPr="006F4517" w:rsidRDefault="006F4517" w:rsidP="006F4517">
      <w:pPr>
        <w:tabs>
          <w:tab w:val="left" w:pos="2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УДК 801.8; 378</w:t>
      </w:r>
    </w:p>
    <w:p w:rsidR="006F4517" w:rsidRDefault="006F4517" w:rsidP="006F4517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517" w:rsidRPr="006F4517" w:rsidRDefault="006F4517" w:rsidP="006F4517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Казахский университет международных отношений и мировых языков им. </w:t>
      </w:r>
      <w:proofErr w:type="spellStart"/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>Абылай</w:t>
      </w:r>
      <w:proofErr w:type="spellEnd"/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>хана</w:t>
      </w: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F4517" w:rsidRPr="006F4517" w:rsidRDefault="006F4517" w:rsidP="006F45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F4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E-mail: </w:t>
      </w:r>
      <w:hyperlink r:id="rId8" w:history="1">
        <w:r w:rsidRPr="006F4517">
          <w:rPr>
            <w:rStyle w:val="a6"/>
            <w:rFonts w:ascii="Times New Roman" w:eastAsia="Times New Roman" w:hAnsi="Times New Roman" w:cs="Times New Roman"/>
            <w:color w:val="0563C1"/>
            <w:sz w:val="24"/>
            <w:szCs w:val="24"/>
            <w:shd w:val="clear" w:color="auto" w:fill="FFFFFF"/>
            <w:lang w:val="en-US"/>
          </w:rPr>
          <w:t>zhusogu@gmail.com</w:t>
        </w:r>
      </w:hyperlink>
    </w:p>
    <w:p w:rsidR="006F4517" w:rsidRDefault="006F4517" w:rsidP="006F45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4517" w:rsidRPr="00FC739A" w:rsidRDefault="006F4517" w:rsidP="006F45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  <w:lang w:val="en-US"/>
        </w:rPr>
        <w:t>Zh.A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Malakhova</w:t>
      </w:r>
      <w:proofErr w:type="spellEnd"/>
    </w:p>
    <w:p w:rsidR="006F4517" w:rsidRPr="006F4517" w:rsidRDefault="006F4517" w:rsidP="006F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F45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Ablai</w:t>
      </w:r>
      <w:proofErr w:type="spellEnd"/>
      <w:r w:rsidRPr="006F45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Khan University of International Relations and World Languages</w:t>
      </w:r>
    </w:p>
    <w:p w:rsidR="006F4517" w:rsidRPr="00FC739A" w:rsidRDefault="006F4517" w:rsidP="006F451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ФРАЗЕОЛОГИЯ ГОВОРОВ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СРЕДСТВО РАЗВИТИЯ ЧУВСТВА ЯЗЫКА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GRAMMATICAL PHRASEOLOGY OF ORYOL REGION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AS A RESOURCE OF DEVELOPMENT OF LINGUISTIC FEELING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Аннотация: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6F451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>лов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Ключевые слова</w:t>
      </w:r>
      <w:r w:rsidRPr="006F45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6F451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>лов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Abstract</w:t>
      </w:r>
      <w:r w:rsidRPr="006F45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6F451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>лов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Key</w:t>
      </w:r>
      <w:r w:rsidRPr="006F4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4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words</w:t>
      </w:r>
      <w:r w:rsidRPr="006F45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5 слов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казахстанцев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подготовить резюме и ключевые слова на казахском языке.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Текст статьи…</w:t>
      </w:r>
    </w:p>
    <w:p w:rsidR="006F4517" w:rsidRPr="006F4517" w:rsidRDefault="006F4517" w:rsidP="006F4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F4517" w:rsidRPr="006F4517" w:rsidRDefault="006F4517" w:rsidP="006F45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4517">
        <w:rPr>
          <w:rFonts w:ascii="Times New Roman" w:eastAsia="Times New Roman" w:hAnsi="Times New Roman" w:cs="Times New Roman"/>
          <w:i/>
          <w:iCs/>
          <w:sz w:val="24"/>
          <w:szCs w:val="24"/>
        </w:rPr>
        <w:t>Золян</w:t>
      </w:r>
      <w:proofErr w:type="spellEnd"/>
      <w:r w:rsidRPr="006F4517">
        <w:rPr>
          <w:rFonts w:ascii="Times New Roman" w:eastAsia="Times New Roman" w:hAnsi="Times New Roman" w:cs="Times New Roman"/>
          <w:i/>
          <w:iCs/>
          <w:sz w:val="24"/>
          <w:szCs w:val="24"/>
        </w:rPr>
        <w:t>, С.Т.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Семантическая структура слова в поэтической речи // Изд. АН СССР. Серия лит</w:t>
      </w:r>
      <w:proofErr w:type="gramStart"/>
      <w:r w:rsidRPr="006F45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 и языка. – М., 1981. – Т.40. – № 6. – С. 511-519.</w:t>
      </w:r>
    </w:p>
    <w:p w:rsidR="006F4517" w:rsidRPr="006F4517" w:rsidRDefault="006F4517" w:rsidP="006F4517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4517">
        <w:rPr>
          <w:rFonts w:ascii="Times New Roman" w:eastAsia="Times New Roman" w:hAnsi="Times New Roman" w:cs="Times New Roman"/>
          <w:i/>
          <w:iCs/>
          <w:sz w:val="24"/>
          <w:szCs w:val="24"/>
        </w:rPr>
        <w:t>Марузо</w:t>
      </w:r>
      <w:proofErr w:type="spellEnd"/>
      <w:r w:rsidRPr="006F4517">
        <w:rPr>
          <w:rFonts w:ascii="Times New Roman" w:eastAsia="Times New Roman" w:hAnsi="Times New Roman" w:cs="Times New Roman"/>
          <w:i/>
          <w:iCs/>
          <w:sz w:val="24"/>
          <w:szCs w:val="24"/>
        </w:rPr>
        <w:t>, Ж</w:t>
      </w:r>
      <w:r w:rsidRPr="006F4517">
        <w:rPr>
          <w:rFonts w:ascii="Times New Roman" w:eastAsia="Times New Roman" w:hAnsi="Times New Roman" w:cs="Times New Roman"/>
          <w:sz w:val="24"/>
          <w:szCs w:val="24"/>
        </w:rPr>
        <w:t>. Словарь лингвистических терминов. – М.: УРСС, 2004. – 435 с.</w:t>
      </w:r>
    </w:p>
    <w:p w:rsidR="006F4517" w:rsidRPr="006F4517" w:rsidRDefault="006F4517" w:rsidP="006F4517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>Русская грамматика. Т. II. Синтаксис. – М.: Наука, 1980. – 712 с.</w:t>
      </w:r>
    </w:p>
    <w:p w:rsidR="006F4517" w:rsidRPr="006F4517" w:rsidRDefault="006F4517" w:rsidP="006F4517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Словарь русских народных говоров. – </w:t>
      </w:r>
      <w:proofErr w:type="spellStart"/>
      <w:r w:rsidRPr="006F4517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6F4517">
        <w:rPr>
          <w:rFonts w:ascii="Times New Roman" w:eastAsia="Times New Roman" w:hAnsi="Times New Roman" w:cs="Times New Roman"/>
          <w:sz w:val="24"/>
          <w:szCs w:val="24"/>
        </w:rPr>
        <w:t xml:space="preserve">. 1–51. – М., Л.: СПб.: Наука, 1965-2019. – СРНГ. </w:t>
      </w:r>
    </w:p>
    <w:p w:rsidR="006F4517" w:rsidRPr="006F4517" w:rsidRDefault="006F4517" w:rsidP="006F4517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sz w:val="24"/>
          <w:szCs w:val="24"/>
        </w:rPr>
        <w:lastRenderedPageBreak/>
        <w:t>Белоус Н.А. Прагматическая реализация коммуникативных стратегий в конфликтном дискурсе // Мир лингвистики и коммуникации: электронный научный журнал. 2006. № 4 [Электронный ресурс]. URL: www.tverlingua.by.ru/archive/005/5_3_1.htm (дата обращения: 15.12.2007).</w:t>
      </w:r>
    </w:p>
    <w:p w:rsidR="006F4517" w:rsidRPr="006F4517" w:rsidRDefault="006F4517" w:rsidP="006F4517">
      <w:pPr>
        <w:tabs>
          <w:tab w:val="left" w:pos="2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F4517" w:rsidRPr="006F4517" w:rsidRDefault="006F4517" w:rsidP="006F4517">
      <w:pPr>
        <w:tabs>
          <w:tab w:val="left" w:pos="2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i/>
          <w:iCs/>
          <w:sz w:val="24"/>
          <w:szCs w:val="24"/>
        </w:rPr>
        <w:t>Оргкомитет круглого стола будет признателен Вам за распространение данной информации среди преподавателей университетов, специализированных организаций, представителей научной общественности, заинтересованных в публикации материалов выступлений</w:t>
      </w:r>
    </w:p>
    <w:p w:rsidR="006F4517" w:rsidRPr="006F4517" w:rsidRDefault="006F4517" w:rsidP="006F4517">
      <w:pPr>
        <w:tabs>
          <w:tab w:val="left" w:pos="285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tabs>
          <w:tab w:val="left" w:pos="285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17">
        <w:rPr>
          <w:rFonts w:ascii="Times New Roman" w:eastAsia="Times New Roman" w:hAnsi="Times New Roman" w:cs="Times New Roman"/>
          <w:b/>
          <w:sz w:val="24"/>
          <w:szCs w:val="24"/>
        </w:rPr>
        <w:t>БЛАГОДАРИМ ВАС ЗА УЧАСТИЕ!!!</w:t>
      </w:r>
    </w:p>
    <w:p w:rsidR="006F4517" w:rsidRPr="006F4517" w:rsidRDefault="006F4517" w:rsidP="006F4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4517" w:rsidRPr="006F4517" w:rsidRDefault="006F4517" w:rsidP="006F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517" w:rsidRPr="006F4517" w:rsidRDefault="006F4517" w:rsidP="006F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C46" w:rsidRPr="006F4517" w:rsidRDefault="004F2C46" w:rsidP="006F45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F2C46" w:rsidRPr="006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38C"/>
    <w:multiLevelType w:val="hybridMultilevel"/>
    <w:tmpl w:val="0E2899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362F1"/>
    <w:multiLevelType w:val="hybridMultilevel"/>
    <w:tmpl w:val="CA1C1782"/>
    <w:lvl w:ilvl="0" w:tplc="5B82FFF0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CD"/>
    <w:rsid w:val="00022D85"/>
    <w:rsid w:val="001247CE"/>
    <w:rsid w:val="001C19CD"/>
    <w:rsid w:val="00297649"/>
    <w:rsid w:val="00383DEC"/>
    <w:rsid w:val="004A464D"/>
    <w:rsid w:val="004F2C46"/>
    <w:rsid w:val="005020E6"/>
    <w:rsid w:val="005D48E6"/>
    <w:rsid w:val="005F7B4B"/>
    <w:rsid w:val="00616852"/>
    <w:rsid w:val="006F4517"/>
    <w:rsid w:val="008E5328"/>
    <w:rsid w:val="00C61C8F"/>
    <w:rsid w:val="00C90E6A"/>
    <w:rsid w:val="00D220B2"/>
    <w:rsid w:val="00E94A3D"/>
    <w:rsid w:val="00F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66F1"/>
  <w15:chartTrackingRefBased/>
  <w15:docId w15:val="{04030F05-2B82-4AB8-8231-69B26C52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CD"/>
    <w:pPr>
      <w:spacing w:after="0" w:line="240" w:lineRule="auto"/>
    </w:pPr>
    <w:rPr>
      <w:rFonts w:eastAsia="Calibri"/>
    </w:rPr>
  </w:style>
  <w:style w:type="paragraph" w:styleId="HTML">
    <w:name w:val="HTML Preformatted"/>
    <w:basedOn w:val="a"/>
    <w:link w:val="HTML0"/>
    <w:uiPriority w:val="99"/>
    <w:semiHidden/>
    <w:unhideWhenUsed/>
    <w:rsid w:val="00502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20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C61C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C61C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6">
    <w:name w:val="Hyperlink"/>
    <w:basedOn w:val="a0"/>
    <w:uiPriority w:val="99"/>
    <w:unhideWhenUsed/>
    <w:rsid w:val="006F451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F45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sog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sha_mal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3135398626?pwd=Qm1xK3hEQm85MXlDQlpXNFFGWU5qdz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2021-02-03T10:56:00Z</cp:lastPrinted>
  <dcterms:created xsi:type="dcterms:W3CDTF">2021-02-03T08:09:00Z</dcterms:created>
  <dcterms:modified xsi:type="dcterms:W3CDTF">2021-02-04T08:57:00Z</dcterms:modified>
</cp:coreProperties>
</file>